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9F3AC3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17FC689B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Webelos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6223" w:type="dxa"/>
        <w:tblLook w:val="04A0" w:firstRow="1" w:lastRow="0" w:firstColumn="1" w:lastColumn="0" w:noHBand="0" w:noVBand="1"/>
      </w:tblPr>
      <w:tblGrid>
        <w:gridCol w:w="6223"/>
      </w:tblGrid>
      <w:tr w:rsidR="00761055" w:rsidRPr="004E6F6A" w14:paraId="6891B135" w14:textId="77777777" w:rsidTr="00761055">
        <w:tc>
          <w:tcPr>
            <w:tcW w:w="6223" w:type="dxa"/>
            <w:vAlign w:val="center"/>
          </w:tcPr>
          <w:bookmarkEnd w:id="0"/>
          <w:p w14:paraId="52815ACB" w14:textId="597FDA1D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Webelos and Arrow of Light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s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2B5D81">
      <w:pPr>
        <w:tabs>
          <w:tab w:val="left" w:pos="720"/>
        </w:tabs>
        <w:spacing w:after="36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5B85814" w14:textId="77777777" w:rsidR="0015515F" w:rsidRPr="0015515F" w:rsidRDefault="0015515F" w:rsidP="0015515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6C17DB84" w14:textId="77777777" w:rsidR="0015515F" w:rsidRPr="0015515F" w:rsidRDefault="0015515F" w:rsidP="0015515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the following:</w:t>
      </w:r>
    </w:p>
    <w:p w14:paraId="6A4D5880" w14:textId="77777777" w:rsidR="0015515F" w:rsidRPr="0015515F" w:rsidRDefault="0015515F" w:rsidP="0015515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the meaning of the word "geology."</w:t>
      </w:r>
    </w:p>
    <w:tbl>
      <w:tblPr>
        <w:tblStyle w:val="TableGrid6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15515F" w:rsidRPr="0015515F" w14:paraId="75B4D52E" w14:textId="77777777" w:rsidTr="0015515F">
        <w:tc>
          <w:tcPr>
            <w:tcW w:w="8923" w:type="dxa"/>
          </w:tcPr>
          <w:p w14:paraId="344928F4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3B250346" w14:textId="77777777" w:rsidTr="0015515F">
        <w:tc>
          <w:tcPr>
            <w:tcW w:w="8923" w:type="dxa"/>
          </w:tcPr>
          <w:p w14:paraId="35633CEC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6A1B3ABA" w14:textId="77777777" w:rsidTr="0015515F">
        <w:tc>
          <w:tcPr>
            <w:tcW w:w="8923" w:type="dxa"/>
          </w:tcPr>
          <w:p w14:paraId="15FB7098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3759013C" w14:textId="77777777" w:rsidTr="0015515F">
        <w:tc>
          <w:tcPr>
            <w:tcW w:w="8923" w:type="dxa"/>
          </w:tcPr>
          <w:p w14:paraId="31A8E4A9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C912C77" w14:textId="77777777" w:rsidR="0015515F" w:rsidRPr="0015515F" w:rsidRDefault="0015515F" w:rsidP="0015515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why this kind of science is an important part of your world.</w:t>
      </w:r>
    </w:p>
    <w:tbl>
      <w:tblPr>
        <w:tblStyle w:val="TableGrid6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15515F" w:rsidRPr="0015515F" w14:paraId="485521D9" w14:textId="77777777" w:rsidTr="0015515F">
        <w:tc>
          <w:tcPr>
            <w:tcW w:w="8923" w:type="dxa"/>
          </w:tcPr>
          <w:p w14:paraId="1863D0FC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78B89370" w14:textId="77777777" w:rsidTr="0015515F">
        <w:tc>
          <w:tcPr>
            <w:tcW w:w="8923" w:type="dxa"/>
          </w:tcPr>
          <w:p w14:paraId="0500548F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5B12253A" w14:textId="77777777" w:rsidTr="0015515F">
        <w:tc>
          <w:tcPr>
            <w:tcW w:w="8923" w:type="dxa"/>
          </w:tcPr>
          <w:p w14:paraId="296321BD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1C3FA2D9" w14:textId="77777777" w:rsidTr="0015515F">
        <w:tc>
          <w:tcPr>
            <w:tcW w:w="8923" w:type="dxa"/>
          </w:tcPr>
          <w:p w14:paraId="5BFD374E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3B8522E9" w14:textId="77777777" w:rsidTr="0015515F">
        <w:tc>
          <w:tcPr>
            <w:tcW w:w="8923" w:type="dxa"/>
          </w:tcPr>
          <w:p w14:paraId="50572DCE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D990DC5" w14:textId="77777777" w:rsidR="0015515F" w:rsidRPr="0015515F" w:rsidRDefault="0015515F" w:rsidP="0015515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Look for different kinds of rocks or minerals while on a rock hunt with your family or your den.</w:t>
      </w:r>
    </w:p>
    <w:p w14:paraId="73B2498E" w14:textId="77777777" w:rsidR="0015515F" w:rsidRPr="0015515F" w:rsidRDefault="0015515F" w:rsidP="0015515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this? </w:t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9BCCAB1" w14:textId="77777777" w:rsidR="0015515F" w:rsidRPr="0015515F" w:rsidRDefault="0015515F" w:rsidP="0015515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Where did you do this? </w:t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AB8B6BF" w14:textId="77777777" w:rsidR="0015515F" w:rsidRPr="0015515F" w:rsidRDefault="0015515F" w:rsidP="0015515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the following:</w:t>
      </w:r>
    </w:p>
    <w:p w14:paraId="1B47C469" w14:textId="77777777" w:rsidR="0015515F" w:rsidRPr="0015515F" w:rsidRDefault="0015515F" w:rsidP="0015515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Identify the rocks you see on your rock hunt. Use the information in your handbook to determine which types of rocks you have collected.</w:t>
      </w:r>
    </w:p>
    <w:p w14:paraId="2B46AFE9" w14:textId="77777777" w:rsidR="0015515F" w:rsidRPr="0015515F" w:rsidRDefault="0015515F" w:rsidP="0015515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a magnifying glass, take a closer look at your collection. Determine any differences between your specimens.</w:t>
      </w:r>
    </w:p>
    <w:p w14:paraId="51D74739" w14:textId="77777777" w:rsidR="0015515F" w:rsidRPr="0015515F" w:rsidRDefault="0015515F" w:rsidP="0015515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Share what you see with your family or den.</w:t>
      </w:r>
    </w:p>
    <w:tbl>
      <w:tblPr>
        <w:tblStyle w:val="TableGrid6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15515F" w:rsidRPr="0015515F" w14:paraId="4B5306F5" w14:textId="77777777" w:rsidTr="0015515F">
        <w:tc>
          <w:tcPr>
            <w:tcW w:w="8923" w:type="dxa"/>
          </w:tcPr>
          <w:p w14:paraId="4AD43DC8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447F0FDC" w14:textId="77777777" w:rsidTr="0015515F">
        <w:tc>
          <w:tcPr>
            <w:tcW w:w="8923" w:type="dxa"/>
          </w:tcPr>
          <w:p w14:paraId="4B3ED505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0FC471D7" w14:textId="77777777" w:rsidTr="0015515F">
        <w:tc>
          <w:tcPr>
            <w:tcW w:w="8923" w:type="dxa"/>
          </w:tcPr>
          <w:p w14:paraId="59904C1A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5FA69F47" w14:textId="77777777" w:rsidTr="0015515F">
        <w:tc>
          <w:tcPr>
            <w:tcW w:w="8923" w:type="dxa"/>
          </w:tcPr>
          <w:p w14:paraId="7E500A43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31202E1B" w14:textId="77777777" w:rsidTr="0015515F">
        <w:tc>
          <w:tcPr>
            <w:tcW w:w="8923" w:type="dxa"/>
          </w:tcPr>
          <w:p w14:paraId="16395936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1716D146" w14:textId="77777777" w:rsidTr="0015515F">
        <w:tc>
          <w:tcPr>
            <w:tcW w:w="8923" w:type="dxa"/>
          </w:tcPr>
          <w:p w14:paraId="3A959235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4EF57C4B" w14:textId="77777777" w:rsidTr="0015515F">
        <w:tc>
          <w:tcPr>
            <w:tcW w:w="8923" w:type="dxa"/>
          </w:tcPr>
          <w:p w14:paraId="616731FC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46AA0779" w14:textId="77777777" w:rsidTr="0015515F">
        <w:tc>
          <w:tcPr>
            <w:tcW w:w="8923" w:type="dxa"/>
          </w:tcPr>
          <w:p w14:paraId="3AAE2ABA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4A870FB6" w14:textId="77777777" w:rsidTr="0015515F">
        <w:tc>
          <w:tcPr>
            <w:tcW w:w="8923" w:type="dxa"/>
          </w:tcPr>
          <w:p w14:paraId="03ED8800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5A0940D4" w14:textId="77777777" w:rsidTr="0015515F">
        <w:tc>
          <w:tcPr>
            <w:tcW w:w="8923" w:type="dxa"/>
          </w:tcPr>
          <w:p w14:paraId="3A729D4C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008E526" w14:textId="77777777" w:rsidR="0015515F" w:rsidRPr="0015515F" w:rsidRDefault="0015515F" w:rsidP="0015515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the following:</w:t>
      </w:r>
    </w:p>
    <w:p w14:paraId="604BBE5E" w14:textId="77777777" w:rsidR="0015515F" w:rsidRPr="0015515F" w:rsidRDefault="0015515F" w:rsidP="0015515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your family or den, make a mineral test kit, and test rocks according to the Mohs scale of mineral hardness.</w:t>
      </w:r>
    </w:p>
    <w:p w14:paraId="54D2F4A3" w14:textId="77777777" w:rsidR="0015515F" w:rsidRPr="0015515F" w:rsidRDefault="0015515F" w:rsidP="0015515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Record the results in your handbook.</w:t>
      </w:r>
    </w:p>
    <w:p w14:paraId="3BFFFEE9" w14:textId="77777777" w:rsidR="0015515F" w:rsidRPr="0015515F" w:rsidRDefault="0015515F" w:rsidP="0015515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Identify on a map of your state some geological features in your area.</w:t>
      </w:r>
    </w:p>
    <w:p w14:paraId="66E3077C" w14:textId="77777777" w:rsidR="0015515F" w:rsidRPr="0015515F" w:rsidRDefault="0015515F" w:rsidP="0015515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2EA30DE5" w14:textId="77777777" w:rsidR="0015515F" w:rsidRPr="0015515F" w:rsidRDefault="0015515F" w:rsidP="0015515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tab/>
        <w:t>6.</w:t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the following:</w:t>
      </w:r>
    </w:p>
    <w:p w14:paraId="4058C89B" w14:textId="77777777" w:rsidR="0015515F" w:rsidRPr="0015515F" w:rsidRDefault="0015515F" w:rsidP="0015515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Identify some of the geological building materials used in building your home.</w:t>
      </w:r>
    </w:p>
    <w:tbl>
      <w:tblPr>
        <w:tblStyle w:val="TableGrid6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15515F" w:rsidRPr="0015515F" w14:paraId="1D461B2D" w14:textId="77777777" w:rsidTr="0015515F">
        <w:tc>
          <w:tcPr>
            <w:tcW w:w="8923" w:type="dxa"/>
          </w:tcPr>
          <w:p w14:paraId="2914C7EA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37B1C82D" w14:textId="77777777" w:rsidTr="0015515F">
        <w:tc>
          <w:tcPr>
            <w:tcW w:w="8923" w:type="dxa"/>
          </w:tcPr>
          <w:p w14:paraId="258D458C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0E451480" w14:textId="77777777" w:rsidTr="0015515F">
        <w:tc>
          <w:tcPr>
            <w:tcW w:w="8923" w:type="dxa"/>
          </w:tcPr>
          <w:p w14:paraId="3A5948A7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50506373" w14:textId="77777777" w:rsidTr="0015515F">
        <w:tc>
          <w:tcPr>
            <w:tcW w:w="8923" w:type="dxa"/>
          </w:tcPr>
          <w:p w14:paraId="0B302036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32E329DF" w14:textId="77777777" w:rsidTr="0015515F">
        <w:tc>
          <w:tcPr>
            <w:tcW w:w="8923" w:type="dxa"/>
          </w:tcPr>
          <w:p w14:paraId="37041695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17FC95A8" w14:textId="77777777" w:rsidTr="0015515F">
        <w:tc>
          <w:tcPr>
            <w:tcW w:w="8923" w:type="dxa"/>
          </w:tcPr>
          <w:p w14:paraId="4FCA1E63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bookmarkStart w:id="1" w:name="_GoBack"/>
          </w:p>
        </w:tc>
      </w:tr>
      <w:bookmarkEnd w:id="1"/>
      <w:tr w:rsidR="0015515F" w:rsidRPr="0015515F" w14:paraId="13E46DD6" w14:textId="77777777" w:rsidTr="0015515F">
        <w:tc>
          <w:tcPr>
            <w:tcW w:w="8923" w:type="dxa"/>
          </w:tcPr>
          <w:p w14:paraId="500611C4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D567838" w14:textId="77777777" w:rsidR="0015515F" w:rsidRPr="0015515F" w:rsidRDefault="0015515F" w:rsidP="0015515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15515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Identify some of the geological materials used around your community.</w:t>
      </w:r>
    </w:p>
    <w:tbl>
      <w:tblPr>
        <w:tblStyle w:val="TableGrid6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15515F" w:rsidRPr="0015515F" w14:paraId="1F6D66E8" w14:textId="77777777" w:rsidTr="0015515F">
        <w:tc>
          <w:tcPr>
            <w:tcW w:w="8923" w:type="dxa"/>
          </w:tcPr>
          <w:p w14:paraId="394ECF24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12C3AF76" w14:textId="77777777" w:rsidTr="0015515F">
        <w:tc>
          <w:tcPr>
            <w:tcW w:w="8923" w:type="dxa"/>
          </w:tcPr>
          <w:p w14:paraId="4311890E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3E083150" w14:textId="77777777" w:rsidTr="0015515F">
        <w:tc>
          <w:tcPr>
            <w:tcW w:w="8923" w:type="dxa"/>
          </w:tcPr>
          <w:p w14:paraId="782EFF61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703EC17D" w14:textId="77777777" w:rsidTr="0015515F">
        <w:tc>
          <w:tcPr>
            <w:tcW w:w="8923" w:type="dxa"/>
          </w:tcPr>
          <w:p w14:paraId="5B589451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1C58BD04" w14:textId="77777777" w:rsidTr="0015515F">
        <w:tc>
          <w:tcPr>
            <w:tcW w:w="8923" w:type="dxa"/>
          </w:tcPr>
          <w:p w14:paraId="3291BEFD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2FFB6336" w14:textId="77777777" w:rsidTr="0015515F">
        <w:tc>
          <w:tcPr>
            <w:tcW w:w="8923" w:type="dxa"/>
          </w:tcPr>
          <w:p w14:paraId="1357F269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15515F" w:rsidRPr="0015515F" w14:paraId="2F2E3FB8" w14:textId="77777777" w:rsidTr="0015515F">
        <w:tc>
          <w:tcPr>
            <w:tcW w:w="8923" w:type="dxa"/>
          </w:tcPr>
          <w:p w14:paraId="5A19E9E1" w14:textId="77777777" w:rsidR="0015515F" w:rsidRPr="0015515F" w:rsidRDefault="0015515F" w:rsidP="0015515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14CD3D5" w14:textId="5C9524CC" w:rsidR="004E6F6A" w:rsidRDefault="002B5D81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3A34B983">
                <wp:simplePos x="0" y="0"/>
                <wp:positionH relativeFrom="column">
                  <wp:posOffset>-106045</wp:posOffset>
                </wp:positionH>
                <wp:positionV relativeFrom="paragraph">
                  <wp:posOffset>239790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35pt;margin-top:18.9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MQXfmfgAAAACw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4A93B7" w14:textId="3E18BF98" w:rsidR="00811901" w:rsidRPr="00811901" w:rsidRDefault="00811901" w:rsidP="00B62CE1">
      <w:pPr>
        <w:tabs>
          <w:tab w:val="left" w:pos="720"/>
        </w:tabs>
        <w:ind w:left="1440" w:hanging="1440"/>
      </w:pP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47889" w14:textId="77777777" w:rsidR="009F3AC3" w:rsidRDefault="009F3AC3" w:rsidP="00811901">
      <w:pPr>
        <w:spacing w:after="0" w:line="240" w:lineRule="auto"/>
      </w:pPr>
      <w:r>
        <w:separator/>
      </w:r>
    </w:p>
  </w:endnote>
  <w:endnote w:type="continuationSeparator" w:id="0">
    <w:p w14:paraId="0E87B8E1" w14:textId="77777777" w:rsidR="009F3AC3" w:rsidRDefault="009F3AC3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26B12D04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426452">
      <w:rPr>
        <w:rFonts w:ascii="Arial Narrow" w:eastAsiaTheme="minorEastAsia" w:hAnsi="Arial Narrow"/>
        <w:lang w:bidi="ar-SA"/>
      </w:rPr>
      <w:t>Earth Rocks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09BAF7F3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426452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44EAE" w14:textId="77777777" w:rsidR="009F3AC3" w:rsidRDefault="009F3AC3" w:rsidP="00811901">
      <w:pPr>
        <w:spacing w:after="0" w:line="240" w:lineRule="auto"/>
      </w:pPr>
      <w:r>
        <w:separator/>
      </w:r>
    </w:p>
  </w:footnote>
  <w:footnote w:type="continuationSeparator" w:id="0">
    <w:p w14:paraId="734C40A3" w14:textId="77777777" w:rsidR="009F3AC3" w:rsidRDefault="009F3AC3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4811555A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426452">
      <w:rPr>
        <w:rFonts w:ascii="Arial Narrow" w:eastAsiaTheme="minorEastAsia" w:hAnsi="Arial Narrow"/>
        <w:lang w:bidi="ar-SA"/>
      </w:rPr>
      <w:t>Earth Rocks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2CECD2C0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145010E2">
          <wp:simplePos x="0" y="0"/>
          <wp:positionH relativeFrom="page">
            <wp:posOffset>685742</wp:posOffset>
          </wp:positionH>
          <wp:positionV relativeFrom="page">
            <wp:posOffset>300491</wp:posOffset>
          </wp:positionV>
          <wp:extent cx="758952" cy="758952"/>
          <wp:effectExtent l="0" t="0" r="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758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15F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15515F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"Earth Rocks"  \* MERGEFORMAT </w:instrText>
    </w:r>
    <w:r w:rsidR="0015515F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426452">
      <w:rPr>
        <w:rFonts w:ascii="Arial Narrow" w:eastAsia="Times New Roman" w:hAnsi="Arial Narrow" w:cs="Arial"/>
        <w:b/>
        <w:bCs/>
        <w:noProof/>
        <w:position w:val="18"/>
        <w:sz w:val="72"/>
      </w:rPr>
      <w:t>Earth Rocks</w:t>
    </w:r>
    <w:r w:rsidR="0015515F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761055">
      <w:rPr>
        <w:rFonts w:ascii="Arial" w:eastAsia="Times New Roman" w:hAnsi="Arial" w:cs="Arial"/>
        <w:sz w:val="36"/>
        <w:lang w:bidi="ar-SA"/>
      </w:rPr>
      <w:t>Webelos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4356B4C9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761055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B5CA8"/>
    <w:rsid w:val="0015515F"/>
    <w:rsid w:val="00156CB5"/>
    <w:rsid w:val="00213E9E"/>
    <w:rsid w:val="002B5D81"/>
    <w:rsid w:val="003735D5"/>
    <w:rsid w:val="003B191F"/>
    <w:rsid w:val="003B7D41"/>
    <w:rsid w:val="004129E5"/>
    <w:rsid w:val="00426452"/>
    <w:rsid w:val="00436403"/>
    <w:rsid w:val="00445C21"/>
    <w:rsid w:val="004E6F6A"/>
    <w:rsid w:val="00623348"/>
    <w:rsid w:val="0065797A"/>
    <w:rsid w:val="006739C2"/>
    <w:rsid w:val="006947E3"/>
    <w:rsid w:val="007176F1"/>
    <w:rsid w:val="00761055"/>
    <w:rsid w:val="007C7E09"/>
    <w:rsid w:val="007D0FC3"/>
    <w:rsid w:val="007E07FF"/>
    <w:rsid w:val="00800699"/>
    <w:rsid w:val="00811901"/>
    <w:rsid w:val="008747A2"/>
    <w:rsid w:val="0092689E"/>
    <w:rsid w:val="009F3AC3"/>
    <w:rsid w:val="00A0035B"/>
    <w:rsid w:val="00AE2D58"/>
    <w:rsid w:val="00B10C00"/>
    <w:rsid w:val="00B62CE1"/>
    <w:rsid w:val="00DD7A59"/>
    <w:rsid w:val="00E92A72"/>
    <w:rsid w:val="00F2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B5D81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947E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D7A5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56CB5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5515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7735-B513-4E2A-858D-C77E110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266</Words>
  <Characters>1299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Earth Rocks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Rocks</dc:title>
  <dc:subject/>
  <dc:creator>Paul Wolf</dc:creator>
  <cp:keywords/>
  <dc:description/>
  <cp:lastModifiedBy>Paul Wolf</cp:lastModifiedBy>
  <cp:revision>3</cp:revision>
  <cp:lastPrinted>2018-10-07T02:33:00Z</cp:lastPrinted>
  <dcterms:created xsi:type="dcterms:W3CDTF">2018-10-07T02:32:00Z</dcterms:created>
  <dcterms:modified xsi:type="dcterms:W3CDTF">2018-10-07T02:34:00Z</dcterms:modified>
</cp:coreProperties>
</file>