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A21194" w:rsidP="00695717">
      <w:pPr>
        <w:tabs>
          <w:tab w:val="center" w:pos="4320"/>
          <w:tab w:val="right" w:pos="8640"/>
        </w:tabs>
        <w:spacing w:after="120" w:line="240" w:lineRule="auto"/>
        <w:jc w:val="center"/>
        <w:rPr>
          <w:rFonts w:ascii="Arial Narrow" w:eastAsia="Times New Roman" w:hAnsi="Arial Narrow" w:cs="Arial"/>
          <w:sz w:val="24"/>
          <w:szCs w:val="52"/>
        </w:rPr>
      </w:pPr>
      <w:r>
        <w:fldChar w:fldCharType="begin"/>
      </w:r>
      <w:r>
        <w:instrText xml:space="preserve"> HYPERLINK "http://www.USScouts.Org" </w:instrText>
      </w:r>
      <w:r>
        <w:fldChar w:fldCharType="separate"/>
      </w:r>
      <w:r w:rsidR="00695717" w:rsidRPr="000776FB">
        <w:rPr>
          <w:rStyle w:val="Hyperlink"/>
          <w:rFonts w:ascii="Arial Narrow" w:eastAsia="Times New Roman" w:hAnsi="Arial Narrow" w:cs="Arial"/>
          <w:sz w:val="24"/>
          <w:szCs w:val="52"/>
        </w:rPr>
        <w:t>http://www.USScouts.Org</w:t>
      </w:r>
      <w:r>
        <w:rPr>
          <w:rStyle w:val="Hyperlink"/>
          <w:rFonts w:ascii="Arial Narrow" w:eastAsia="Times New Roman" w:hAnsi="Arial Narrow" w:cs="Arial"/>
          <w:sz w:val="24"/>
          <w:szCs w:val="52"/>
        </w:rPr>
        <w:fldChar w:fldCharType="end"/>
      </w:r>
      <w:r w:rsidR="00295139" w:rsidRPr="00295139">
        <w:rPr>
          <w:rFonts w:ascii="Arial Narrow" w:eastAsia="Times New Roman" w:hAnsi="Arial Narrow" w:cs="Arial"/>
          <w:sz w:val="24"/>
          <w:szCs w:val="52"/>
        </w:rPr>
        <w:t xml:space="preserve">     •     </w:t>
      </w:r>
      <w:hyperlink r:id="rId8"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33A18">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33A18" w:rsidRPr="00E33A18">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9"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0"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6E504D" w:rsidRPr="006E504D" w:rsidRDefault="006E504D" w:rsidP="006E504D">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6E504D">
        <w:rPr>
          <w:rFonts w:ascii="Arial Narrow" w:hAnsi="Arial Narrow"/>
          <w:b/>
          <w:bCs/>
          <w:sz w:val="24"/>
          <w:szCs w:val="24"/>
        </w:rPr>
        <w:t xml:space="preserve">Source for requirements is </w:t>
      </w:r>
      <w:hyperlink r:id="rId11" w:history="1">
        <w:r w:rsidRPr="006E504D">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6E504D" w:rsidRPr="006E504D" w:rsidTr="00161747">
        <w:tc>
          <w:tcPr>
            <w:tcW w:w="6223" w:type="dxa"/>
            <w:vAlign w:val="center"/>
          </w:tcPr>
          <w:p w:rsidR="006E504D" w:rsidRPr="006E504D" w:rsidRDefault="006E504D" w:rsidP="006E504D">
            <w:pPr>
              <w:tabs>
                <w:tab w:val="decimal" w:pos="540"/>
                <w:tab w:val="left" w:leader="underscore" w:pos="10260"/>
              </w:tabs>
              <w:spacing w:before="120" w:after="120" w:line="240" w:lineRule="auto"/>
              <w:jc w:val="center"/>
              <w:rPr>
                <w:rFonts w:ascii="Arial Narrow" w:hAnsi="Arial Narrow"/>
                <w:b/>
                <w:bCs/>
                <w:sz w:val="28"/>
                <w:szCs w:val="28"/>
              </w:rPr>
            </w:pPr>
            <w:r w:rsidRPr="006E504D">
              <w:rPr>
                <w:rFonts w:ascii="Arial Narrow" w:hAnsi="Arial Narrow"/>
                <w:b/>
                <w:bCs/>
                <w:sz w:val="28"/>
                <w:szCs w:val="28"/>
              </w:rPr>
              <w:t>This adventure is required to earn the Tiger Badge.</w:t>
            </w:r>
          </w:p>
        </w:tc>
      </w:tr>
    </w:tbl>
    <w:p w:rsidR="006E504D" w:rsidRPr="006E504D" w:rsidRDefault="006E504D" w:rsidP="006E504D">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6E504D">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26C6115B" wp14:editId="1794858F">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032153"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p w:rsidR="00E716ED" w:rsidRDefault="00E716ED" w:rsidP="00B51D75">
      <w:pPr>
        <w:tabs>
          <w:tab w:val="decimal" w:pos="540"/>
          <w:tab w:val="left" w:leader="underscore" w:pos="10260"/>
        </w:tabs>
        <w:spacing w:before="240" w:after="60" w:line="240" w:lineRule="auto"/>
        <w:ind w:left="720" w:hanging="720"/>
        <w:rPr>
          <w:rFonts w:ascii="Arial Narrow" w:hAnsi="Arial Narrow"/>
          <w:b/>
          <w:bCs/>
          <w:sz w:val="28"/>
          <w:szCs w:val="28"/>
        </w:rPr>
      </w:pPr>
      <w:r w:rsidRPr="00E716ED">
        <w:rPr>
          <w:rFonts w:ascii="Arial Narrow" w:hAnsi="Arial Narrow"/>
          <w:b/>
          <w:bCs/>
          <w:sz w:val="28"/>
          <w:szCs w:val="28"/>
        </w:rPr>
        <w:t>Complete requirements 1 and 2 plus at least two others.</w:t>
      </w:r>
    </w:p>
    <w:p w:rsidR="00E716ED" w:rsidRDefault="00E716ED" w:rsidP="00E716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t>1.</w:t>
      </w:r>
      <w:r w:rsidRPr="00621E04">
        <w:rPr>
          <w:rFonts w:ascii="Arial Narrow" w:hAnsi="Arial Narrow"/>
          <w:b/>
          <w:bCs/>
          <w:sz w:val="28"/>
          <w:szCs w:val="28"/>
        </w:rPr>
        <w:tab/>
      </w:r>
      <w:r w:rsidRPr="00E716ED">
        <w:rPr>
          <w:rFonts w:ascii="Arial Narrow" w:hAnsi="Arial Narrow"/>
          <w:b/>
          <w:bCs/>
          <w:sz w:val="28"/>
          <w:szCs w:val="28"/>
        </w:rPr>
        <w:t xml:space="preserve">With your parent, guardian, </w:t>
      </w:r>
      <w:r w:rsidR="00B97753">
        <w:rPr>
          <w:rFonts w:ascii="Arial Narrow" w:hAnsi="Arial Narrow"/>
          <w:b/>
          <w:bCs/>
          <w:sz w:val="28"/>
          <w:szCs w:val="28"/>
        </w:rPr>
        <w:t xml:space="preserve">or </w:t>
      </w:r>
      <w:r w:rsidRPr="00E716ED">
        <w:rPr>
          <w:rFonts w:ascii="Arial Narrow" w:hAnsi="Arial Narrow"/>
          <w:b/>
          <w:bCs/>
          <w:sz w:val="28"/>
          <w:szCs w:val="28"/>
        </w:rPr>
        <w:t xml:space="preserve">other caring adult, or </w:t>
      </w:r>
      <w:r w:rsidR="00B97753">
        <w:rPr>
          <w:rFonts w:ascii="Arial Narrow" w:hAnsi="Arial Narrow"/>
          <w:b/>
          <w:bCs/>
          <w:sz w:val="28"/>
          <w:szCs w:val="28"/>
        </w:rPr>
        <w:t xml:space="preserve">with your </w:t>
      </w:r>
      <w:r w:rsidRPr="00E716ED">
        <w:rPr>
          <w:rFonts w:ascii="Arial Narrow" w:hAnsi="Arial Narrow"/>
          <w:b/>
          <w:bCs/>
          <w:sz w:val="28"/>
          <w:szCs w:val="28"/>
        </w:rPr>
        <w:t>den, find out about good food choices and not-so-good choices.</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621E04" w:rsidRDefault="00154806" w:rsidP="00B51D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r>
      <w:r w:rsidR="004F12C3" w:rsidRPr="00621E04">
        <w:rPr>
          <w:rFonts w:ascii="Arial Narrow" w:hAnsi="Arial Narrow"/>
          <w:b/>
          <w:bCs/>
          <w:sz w:val="28"/>
          <w:szCs w:val="28"/>
        </w:rPr>
        <w:tab/>
      </w:r>
      <w:r w:rsidR="00E716ED">
        <w:rPr>
          <w:rFonts w:ascii="Arial Narrow" w:hAnsi="Arial Narrow"/>
          <w:b/>
          <w:bCs/>
          <w:sz w:val="28"/>
          <w:szCs w:val="28"/>
        </w:rPr>
        <w:t xml:space="preserve">Identify </w:t>
      </w:r>
      <w:r w:rsidR="00E716ED" w:rsidRPr="00E716ED">
        <w:rPr>
          <w:rFonts w:ascii="Arial Narrow" w:hAnsi="Arial Narrow"/>
          <w:b/>
          <w:bCs/>
          <w:sz w:val="28"/>
          <w:szCs w:val="28"/>
        </w:rPr>
        <w:t xml:space="preserve">three foods that you think would be good </w:t>
      </w:r>
      <w:r w:rsidR="00B51D75" w:rsidRPr="00B51D75">
        <w:rPr>
          <w:rFonts w:ascii="Arial Narrow" w:hAnsi="Arial Narrow"/>
          <w:b/>
          <w:bCs/>
          <w:sz w:val="28"/>
          <w:szCs w:val="28"/>
        </w:rPr>
        <w:t>choices and three foods that would not be good choices.</w:t>
      </w:r>
    </w:p>
    <w:tbl>
      <w:tblPr>
        <w:tblStyle w:val="TableGrid"/>
        <w:tblW w:w="0" w:type="auto"/>
        <w:tblInd w:w="720" w:type="dxa"/>
        <w:tblLook w:val="04A0" w:firstRow="1" w:lastRow="0" w:firstColumn="1" w:lastColumn="0" w:noHBand="0" w:noVBand="1"/>
      </w:tblPr>
      <w:tblGrid>
        <w:gridCol w:w="408"/>
        <w:gridCol w:w="4615"/>
        <w:gridCol w:w="4615"/>
      </w:tblGrid>
      <w:tr w:rsidR="00B51D75" w:rsidTr="00B51D75">
        <w:tc>
          <w:tcPr>
            <w:tcW w:w="408" w:type="dxa"/>
            <w:tcBorders>
              <w:top w:val="nil"/>
              <w:left w:val="nil"/>
              <w:bottom w:val="nil"/>
              <w:right w:val="nil"/>
            </w:tcBorders>
            <w:vAlign w:val="center"/>
          </w:tcPr>
          <w:p w:rsidR="00B51D75" w:rsidRDefault="00B51D75" w:rsidP="00615B41">
            <w:pPr>
              <w:tabs>
                <w:tab w:val="decimal" w:pos="540"/>
                <w:tab w:val="left" w:leader="underscore" w:pos="10260"/>
              </w:tabs>
              <w:spacing w:after="60" w:line="240" w:lineRule="auto"/>
              <w:jc w:val="center"/>
              <w:rPr>
                <w:rFonts w:ascii="Arial Narrow" w:hAnsi="Arial Narrow"/>
                <w:b/>
                <w:bCs/>
                <w:sz w:val="28"/>
                <w:szCs w:val="28"/>
              </w:rPr>
            </w:pPr>
          </w:p>
        </w:tc>
        <w:tc>
          <w:tcPr>
            <w:tcW w:w="4615" w:type="dxa"/>
            <w:tcBorders>
              <w:top w:val="nil"/>
              <w:left w:val="nil"/>
              <w:right w:val="nil"/>
            </w:tcBorders>
            <w:vAlign w:val="center"/>
          </w:tcPr>
          <w:p w:rsidR="00B51D75" w:rsidRDefault="00B51D75" w:rsidP="00615B41">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Good</w:t>
            </w:r>
          </w:p>
        </w:tc>
        <w:tc>
          <w:tcPr>
            <w:tcW w:w="4615" w:type="dxa"/>
            <w:tcBorders>
              <w:top w:val="nil"/>
              <w:left w:val="nil"/>
              <w:right w:val="nil"/>
            </w:tcBorders>
            <w:vAlign w:val="center"/>
          </w:tcPr>
          <w:p w:rsidR="00B51D75" w:rsidRDefault="00B51D75" w:rsidP="00615B41">
            <w:pPr>
              <w:tabs>
                <w:tab w:val="decimal" w:pos="540"/>
                <w:tab w:val="left" w:leader="underscore" w:pos="10260"/>
              </w:tabs>
              <w:spacing w:after="60" w:line="240" w:lineRule="auto"/>
              <w:jc w:val="center"/>
              <w:rPr>
                <w:rFonts w:ascii="Arial Narrow" w:hAnsi="Arial Narrow"/>
                <w:b/>
                <w:bCs/>
                <w:sz w:val="28"/>
                <w:szCs w:val="28"/>
              </w:rPr>
            </w:pPr>
            <w:r>
              <w:rPr>
                <w:rFonts w:ascii="Arial Narrow" w:hAnsi="Arial Narrow"/>
                <w:b/>
                <w:bCs/>
                <w:sz w:val="28"/>
                <w:szCs w:val="28"/>
              </w:rPr>
              <w:t>Not Good</w:t>
            </w:r>
          </w:p>
        </w:tc>
      </w:tr>
      <w:tr w:rsidR="00B51D75" w:rsidTr="00B51D75">
        <w:tc>
          <w:tcPr>
            <w:tcW w:w="408" w:type="dxa"/>
            <w:tcBorders>
              <w:top w:val="nil"/>
              <w:left w:val="nil"/>
              <w:bottom w:val="nil"/>
            </w:tcBorders>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r>
      <w:tr w:rsidR="00B51D75" w:rsidTr="00B51D75">
        <w:tc>
          <w:tcPr>
            <w:tcW w:w="408" w:type="dxa"/>
            <w:tcBorders>
              <w:top w:val="nil"/>
              <w:left w:val="nil"/>
              <w:bottom w:val="nil"/>
            </w:tcBorders>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r>
      <w:tr w:rsidR="00B51D75" w:rsidTr="00B51D75">
        <w:tc>
          <w:tcPr>
            <w:tcW w:w="408" w:type="dxa"/>
            <w:tcBorders>
              <w:top w:val="nil"/>
              <w:left w:val="nil"/>
              <w:bottom w:val="nil"/>
            </w:tcBorders>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c>
          <w:tcPr>
            <w:tcW w:w="4615" w:type="dxa"/>
          </w:tcPr>
          <w:p w:rsidR="00B51D75" w:rsidRDefault="00B51D75" w:rsidP="00BD2C48">
            <w:pPr>
              <w:tabs>
                <w:tab w:val="decimal" w:pos="540"/>
                <w:tab w:val="left" w:leader="underscore" w:pos="10260"/>
              </w:tabs>
              <w:spacing w:before="240" w:after="60" w:line="240" w:lineRule="auto"/>
              <w:rPr>
                <w:rFonts w:ascii="Arial Narrow" w:hAnsi="Arial Narrow"/>
                <w:b/>
                <w:bCs/>
                <w:sz w:val="28"/>
                <w:szCs w:val="28"/>
              </w:rPr>
            </w:pPr>
          </w:p>
        </w:tc>
      </w:tr>
    </w:tbl>
    <w:p w:rsidR="00E716ED" w:rsidRDefault="00E716ED" w:rsidP="00E716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t>2.</w:t>
      </w:r>
      <w:r w:rsidRPr="00621E04">
        <w:rPr>
          <w:rFonts w:ascii="Arial Narrow" w:hAnsi="Arial Narrow"/>
          <w:b/>
          <w:bCs/>
          <w:sz w:val="28"/>
          <w:szCs w:val="28"/>
        </w:rPr>
        <w:tab/>
      </w:r>
      <w:r w:rsidRPr="00E716ED">
        <w:rPr>
          <w:rFonts w:ascii="Arial Narrow" w:hAnsi="Arial Narrow"/>
          <w:b/>
          <w:bCs/>
          <w:sz w:val="28"/>
          <w:szCs w:val="28"/>
        </w:rPr>
        <w:t xml:space="preserve">Explain the importance of hand </w:t>
      </w:r>
      <w:r w:rsidR="00B97753">
        <w:rPr>
          <w:rFonts w:ascii="Arial Narrow" w:hAnsi="Arial Narrow"/>
          <w:b/>
          <w:bCs/>
          <w:sz w:val="28"/>
          <w:szCs w:val="28"/>
        </w:rPr>
        <w:t>washing before a meal and clean</w:t>
      </w:r>
      <w:r w:rsidRPr="00E716ED">
        <w:rPr>
          <w:rFonts w:ascii="Arial Narrow" w:hAnsi="Arial Narrow"/>
          <w:b/>
          <w:bCs/>
          <w:sz w:val="28"/>
          <w:szCs w:val="28"/>
        </w:rPr>
        <w:t xml:space="preserve">up after a meal.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B058FC">
        <w:tc>
          <w:tcPr>
            <w:tcW w:w="9643" w:type="dxa"/>
          </w:tcPr>
          <w:p w:rsidR="00E716ED" w:rsidRDefault="00E716ED" w:rsidP="00B058FC">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E716ED" w:rsidRDefault="00E716ED" w:rsidP="00E716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716ED">
        <w:rPr>
          <w:rFonts w:ascii="Arial Narrow" w:hAnsi="Arial Narrow"/>
          <w:b/>
          <w:bCs/>
          <w:sz w:val="28"/>
          <w:szCs w:val="28"/>
        </w:rPr>
        <w:t>Then show how you would do each.</w:t>
      </w:r>
    </w:p>
    <w:p w:rsidR="00B51D75" w:rsidRDefault="00D81400" w:rsidP="00B51D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E716ED">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B51D75" w:rsidRPr="00B51D75">
        <w:rPr>
          <w:rFonts w:ascii="Arial Narrow" w:hAnsi="Arial Narrow"/>
          <w:b/>
          <w:bCs/>
          <w:sz w:val="28"/>
          <w:szCs w:val="28"/>
        </w:rPr>
        <w:t xml:space="preserve">Show that you know the difference between a fruit and a vegetable.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51D75" w:rsidTr="005D6602">
        <w:tc>
          <w:tcPr>
            <w:tcW w:w="9643" w:type="dxa"/>
          </w:tcPr>
          <w:p w:rsidR="00B51D75" w:rsidRDefault="00B51D7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B51D75" w:rsidTr="005D6602">
        <w:tc>
          <w:tcPr>
            <w:tcW w:w="9643" w:type="dxa"/>
          </w:tcPr>
          <w:p w:rsidR="00B51D75" w:rsidRDefault="00B51D7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5D6602">
        <w:tc>
          <w:tcPr>
            <w:tcW w:w="9643" w:type="dxa"/>
          </w:tcPr>
          <w:p w:rsidR="00E716ED" w:rsidRDefault="00E716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E716ED" w:rsidTr="005D6602">
        <w:tc>
          <w:tcPr>
            <w:tcW w:w="9643" w:type="dxa"/>
          </w:tcPr>
          <w:p w:rsidR="00E716ED" w:rsidRDefault="00E716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B51D75" w:rsidTr="005D6602">
        <w:tc>
          <w:tcPr>
            <w:tcW w:w="9643" w:type="dxa"/>
          </w:tcPr>
          <w:p w:rsidR="00B51D75" w:rsidRDefault="00B51D7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B51D75" w:rsidTr="005D6602">
        <w:tc>
          <w:tcPr>
            <w:tcW w:w="9643" w:type="dxa"/>
          </w:tcPr>
          <w:p w:rsidR="00B51D75" w:rsidRDefault="00B51D7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621E04" w:rsidRPr="00621E04" w:rsidRDefault="00B51D75" w:rsidP="00B51D75">
      <w:pPr>
        <w:tabs>
          <w:tab w:val="decimal" w:pos="540"/>
          <w:tab w:val="left" w:pos="2880"/>
          <w:tab w:val="right" w:leader="underscore" w:pos="6120"/>
          <w:tab w:val="left" w:pos="630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B51D75">
        <w:rPr>
          <w:rFonts w:ascii="Arial Narrow" w:hAnsi="Arial Narrow"/>
          <w:b/>
          <w:bCs/>
          <w:sz w:val="28"/>
          <w:szCs w:val="28"/>
        </w:rPr>
        <w:t>Eat one of each.</w:t>
      </w:r>
      <w:r>
        <w:rPr>
          <w:rFonts w:ascii="Arial Narrow" w:hAnsi="Arial Narrow"/>
          <w:b/>
          <w:bCs/>
          <w:sz w:val="28"/>
          <w:szCs w:val="28"/>
        </w:rPr>
        <w:tab/>
        <w:t>Fruit</w:t>
      </w:r>
      <w:r>
        <w:rPr>
          <w:rFonts w:ascii="Arial Narrow" w:hAnsi="Arial Narrow"/>
          <w:b/>
          <w:bCs/>
          <w:sz w:val="28"/>
          <w:szCs w:val="28"/>
        </w:rPr>
        <w:tab/>
      </w:r>
      <w:r>
        <w:rPr>
          <w:rFonts w:ascii="Arial Narrow" w:hAnsi="Arial Narrow"/>
          <w:b/>
          <w:bCs/>
          <w:sz w:val="28"/>
          <w:szCs w:val="28"/>
        </w:rPr>
        <w:tab/>
        <w:t>Vegetable</w:t>
      </w:r>
      <w:r>
        <w:rPr>
          <w:rFonts w:ascii="Arial Narrow" w:hAnsi="Arial Narrow"/>
          <w:b/>
          <w:bCs/>
          <w:sz w:val="28"/>
          <w:szCs w:val="28"/>
        </w:rPr>
        <w:tab/>
      </w:r>
    </w:p>
    <w:p w:rsidR="00B51D75" w:rsidRDefault="00431EAC" w:rsidP="00B51D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E716ED">
        <w:rPr>
          <w:rFonts w:ascii="Arial Narrow" w:hAnsi="Arial Narrow"/>
          <w:b/>
          <w:bCs/>
          <w:sz w:val="28"/>
          <w:szCs w:val="28"/>
        </w:rPr>
        <w:t>4</w:t>
      </w:r>
      <w:r w:rsidR="00621E04" w:rsidRPr="00621E04">
        <w:rPr>
          <w:rFonts w:ascii="Arial Narrow" w:hAnsi="Arial Narrow"/>
          <w:b/>
          <w:bCs/>
          <w:sz w:val="28"/>
          <w:szCs w:val="28"/>
        </w:rPr>
        <w:t>.</w:t>
      </w:r>
      <w:r w:rsidR="00695717" w:rsidRPr="00621E04">
        <w:rPr>
          <w:rFonts w:ascii="Arial Narrow" w:hAnsi="Arial Narrow"/>
          <w:b/>
          <w:bCs/>
          <w:sz w:val="28"/>
          <w:szCs w:val="28"/>
        </w:rPr>
        <w:tab/>
      </w:r>
      <w:r w:rsidR="00B51D75" w:rsidRPr="00B51D75">
        <w:rPr>
          <w:rFonts w:ascii="Arial Narrow" w:hAnsi="Arial Narrow"/>
          <w:b/>
          <w:bCs/>
          <w:sz w:val="28"/>
          <w:szCs w:val="28"/>
        </w:rPr>
        <w:t xml:space="preserve">With your </w:t>
      </w:r>
      <w:r w:rsidR="00E716ED" w:rsidRPr="00E716ED">
        <w:rPr>
          <w:rFonts w:ascii="Arial Narrow" w:hAnsi="Arial Narrow"/>
          <w:b/>
          <w:bCs/>
          <w:sz w:val="28"/>
          <w:szCs w:val="28"/>
        </w:rPr>
        <w:t>parent, guardian, or other caring adult</w:t>
      </w:r>
      <w:r w:rsidR="00B51D75" w:rsidRPr="00B51D75">
        <w:rPr>
          <w:rFonts w:ascii="Arial Narrow" w:hAnsi="Arial Narrow"/>
          <w:b/>
          <w:bCs/>
          <w:sz w:val="28"/>
          <w:szCs w:val="28"/>
        </w:rPr>
        <w:t xml:space="preserve">, pick a job to help your family at mealtime. </w:t>
      </w:r>
    </w:p>
    <w:p w:rsidR="00BD2C48" w:rsidRDefault="00BD2C48" w:rsidP="007443D5">
      <w:pPr>
        <w:tabs>
          <w:tab w:val="decimal" w:pos="540"/>
          <w:tab w:val="left" w:pos="162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7443D5">
        <w:rPr>
          <w:rFonts w:ascii="Arial Narrow" w:hAnsi="Arial Narrow"/>
          <w:b/>
          <w:bCs/>
          <w:sz w:val="28"/>
          <w:szCs w:val="28"/>
        </w:rPr>
        <w:t>Job:</w:t>
      </w:r>
      <w:r>
        <w:rPr>
          <w:rFonts w:ascii="Arial Narrow" w:hAnsi="Arial Narrow"/>
          <w:b/>
          <w:bCs/>
          <w:sz w:val="28"/>
          <w:szCs w:val="28"/>
        </w:rPr>
        <w:t xml:space="preserve"> </w:t>
      </w:r>
      <w:r>
        <w:rPr>
          <w:rFonts w:ascii="Arial Narrow" w:hAnsi="Arial Narrow"/>
          <w:b/>
          <w:bCs/>
          <w:sz w:val="28"/>
          <w:szCs w:val="28"/>
        </w:rPr>
        <w:tab/>
      </w:r>
      <w:r>
        <w:rPr>
          <w:rFonts w:ascii="Arial Narrow" w:hAnsi="Arial Narrow"/>
          <w:b/>
          <w:bCs/>
          <w:sz w:val="28"/>
          <w:szCs w:val="28"/>
        </w:rPr>
        <w:tab/>
      </w:r>
    </w:p>
    <w:p w:rsidR="00B51D75" w:rsidRDefault="00B51D75" w:rsidP="00B51D7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51D75">
        <w:rPr>
          <w:rFonts w:ascii="Arial Narrow" w:hAnsi="Arial Narrow"/>
          <w:b/>
          <w:bCs/>
          <w:sz w:val="28"/>
          <w:szCs w:val="28"/>
        </w:rPr>
        <w:t xml:space="preserve">Do it </w:t>
      </w:r>
      <w:r w:rsidR="00E716ED">
        <w:rPr>
          <w:rFonts w:ascii="Arial Narrow" w:hAnsi="Arial Narrow"/>
          <w:b/>
          <w:bCs/>
          <w:sz w:val="28"/>
          <w:szCs w:val="28"/>
        </w:rPr>
        <w:t xml:space="preserve">for </w:t>
      </w:r>
      <w:r w:rsidR="00E716ED" w:rsidRPr="00E716ED">
        <w:rPr>
          <w:rFonts w:ascii="Arial Narrow" w:hAnsi="Arial Narrow"/>
          <w:b/>
          <w:bCs/>
          <w:sz w:val="28"/>
          <w:szCs w:val="28"/>
        </w:rPr>
        <w:t>at least four meals</w:t>
      </w:r>
      <w:r w:rsidRPr="00B51D75">
        <w:rPr>
          <w:rFonts w:ascii="Arial Narrow" w:hAnsi="Arial Narrow"/>
          <w:b/>
          <w:bCs/>
          <w:sz w:val="28"/>
          <w:szCs w:val="28"/>
        </w:rPr>
        <w:t>.</w:t>
      </w:r>
    </w:p>
    <w:p w:rsidR="00E716ED" w:rsidRDefault="00E716ED" w:rsidP="00E716ED">
      <w:pPr>
        <w:tabs>
          <w:tab w:val="decimal" w:pos="540"/>
          <w:tab w:val="right" w:leader="underscore" w:pos="612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Meal:</w:t>
      </w:r>
      <w:r>
        <w:rPr>
          <w:rFonts w:ascii="Arial Narrow" w:hAnsi="Arial Narrow"/>
          <w:b/>
          <w:bCs/>
          <w:sz w:val="28"/>
          <w:szCs w:val="28"/>
        </w:rPr>
        <w:tab/>
        <w:t>Date:</w:t>
      </w:r>
      <w:r>
        <w:rPr>
          <w:rFonts w:ascii="Arial Narrow" w:hAnsi="Arial Narrow"/>
          <w:b/>
          <w:bCs/>
          <w:sz w:val="28"/>
          <w:szCs w:val="28"/>
        </w:rPr>
        <w:tab/>
      </w:r>
    </w:p>
    <w:p w:rsidR="00E716ED" w:rsidRDefault="00E716ED" w:rsidP="00E716ED">
      <w:pPr>
        <w:tabs>
          <w:tab w:val="decimal" w:pos="540"/>
          <w:tab w:val="right" w:leader="underscore" w:pos="612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Meal:</w:t>
      </w:r>
      <w:r>
        <w:rPr>
          <w:rFonts w:ascii="Arial Narrow" w:hAnsi="Arial Narrow"/>
          <w:b/>
          <w:bCs/>
          <w:sz w:val="28"/>
          <w:szCs w:val="28"/>
        </w:rPr>
        <w:tab/>
        <w:t>Date:</w:t>
      </w:r>
      <w:r>
        <w:rPr>
          <w:rFonts w:ascii="Arial Narrow" w:hAnsi="Arial Narrow"/>
          <w:b/>
          <w:bCs/>
          <w:sz w:val="28"/>
          <w:szCs w:val="28"/>
        </w:rPr>
        <w:tab/>
      </w:r>
    </w:p>
    <w:p w:rsidR="00E716ED" w:rsidRDefault="00E716ED" w:rsidP="00E716ED">
      <w:pPr>
        <w:tabs>
          <w:tab w:val="decimal" w:pos="540"/>
          <w:tab w:val="right" w:leader="underscore" w:pos="612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Meal:</w:t>
      </w:r>
      <w:r>
        <w:rPr>
          <w:rFonts w:ascii="Arial Narrow" w:hAnsi="Arial Narrow"/>
          <w:b/>
          <w:bCs/>
          <w:sz w:val="28"/>
          <w:szCs w:val="28"/>
        </w:rPr>
        <w:tab/>
        <w:t>Date:</w:t>
      </w:r>
      <w:r>
        <w:rPr>
          <w:rFonts w:ascii="Arial Narrow" w:hAnsi="Arial Narrow"/>
          <w:b/>
          <w:bCs/>
          <w:sz w:val="28"/>
          <w:szCs w:val="28"/>
        </w:rPr>
        <w:tab/>
      </w:r>
    </w:p>
    <w:p w:rsidR="007443D5" w:rsidRDefault="007443D5" w:rsidP="007443D5">
      <w:pPr>
        <w:tabs>
          <w:tab w:val="decimal" w:pos="540"/>
          <w:tab w:val="right" w:leader="underscore" w:pos="612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E716ED">
        <w:rPr>
          <w:rFonts w:ascii="Arial Narrow" w:hAnsi="Arial Narrow"/>
          <w:b/>
          <w:bCs/>
          <w:sz w:val="28"/>
          <w:szCs w:val="28"/>
        </w:rPr>
        <w:t>Meal</w:t>
      </w:r>
      <w:r>
        <w:rPr>
          <w:rFonts w:ascii="Arial Narrow" w:hAnsi="Arial Narrow"/>
          <w:b/>
          <w:bCs/>
          <w:sz w:val="28"/>
          <w:szCs w:val="28"/>
        </w:rPr>
        <w:t>:</w:t>
      </w:r>
      <w:r>
        <w:rPr>
          <w:rFonts w:ascii="Arial Narrow" w:hAnsi="Arial Narrow"/>
          <w:b/>
          <w:bCs/>
          <w:sz w:val="28"/>
          <w:szCs w:val="28"/>
        </w:rPr>
        <w:tab/>
      </w:r>
      <w:r w:rsidR="00E716ED">
        <w:rPr>
          <w:rFonts w:ascii="Arial Narrow" w:hAnsi="Arial Narrow"/>
          <w:b/>
          <w:bCs/>
          <w:sz w:val="28"/>
          <w:szCs w:val="28"/>
        </w:rPr>
        <w:t>Date</w:t>
      </w:r>
      <w:r>
        <w:rPr>
          <w:rFonts w:ascii="Arial Narrow" w:hAnsi="Arial Narrow"/>
          <w:b/>
          <w:bCs/>
          <w:sz w:val="28"/>
          <w:szCs w:val="28"/>
        </w:rPr>
        <w:t>:</w:t>
      </w:r>
      <w:r>
        <w:rPr>
          <w:rFonts w:ascii="Arial Narrow" w:hAnsi="Arial Narrow"/>
          <w:b/>
          <w:bCs/>
          <w:sz w:val="28"/>
          <w:szCs w:val="28"/>
        </w:rPr>
        <w:tab/>
      </w:r>
    </w:p>
    <w:p w:rsidR="007443D5" w:rsidRDefault="00B201BE" w:rsidP="007443D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DA5D11">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7443D5" w:rsidRPr="007443D5">
        <w:rPr>
          <w:rFonts w:ascii="Arial Narrow" w:hAnsi="Arial Narrow"/>
          <w:b/>
          <w:bCs/>
          <w:sz w:val="28"/>
          <w:szCs w:val="28"/>
        </w:rPr>
        <w:t xml:space="preserve">Talk with </w:t>
      </w:r>
      <w:r w:rsidR="00E716ED" w:rsidRPr="00E716ED">
        <w:rPr>
          <w:rFonts w:ascii="Arial Narrow" w:hAnsi="Arial Narrow"/>
          <w:b/>
          <w:bCs/>
          <w:sz w:val="28"/>
          <w:szCs w:val="28"/>
        </w:rPr>
        <w:t>your parent, guardian, or other caring adult</w:t>
      </w:r>
      <w:r w:rsidR="00E716ED">
        <w:rPr>
          <w:rFonts w:ascii="Arial Narrow" w:hAnsi="Arial Narrow"/>
          <w:b/>
          <w:bCs/>
          <w:sz w:val="28"/>
          <w:szCs w:val="28"/>
        </w:rPr>
        <w:t xml:space="preserve"> </w:t>
      </w:r>
      <w:r w:rsidR="007443D5" w:rsidRPr="007443D5">
        <w:rPr>
          <w:rFonts w:ascii="Arial Narrow" w:hAnsi="Arial Narrow"/>
          <w:b/>
          <w:bCs/>
          <w:sz w:val="28"/>
          <w:szCs w:val="28"/>
        </w:rPr>
        <w:t xml:space="preserve">about what foods you can eat with your fingers.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7443D5" w:rsidTr="005D6602">
        <w:tc>
          <w:tcPr>
            <w:tcW w:w="9643" w:type="dxa"/>
          </w:tcPr>
          <w:p w:rsidR="007443D5" w:rsidRDefault="007443D5"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B201BE" w:rsidRDefault="007443D5" w:rsidP="007443D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443D5">
        <w:rPr>
          <w:rFonts w:ascii="Arial Narrow" w:hAnsi="Arial Narrow"/>
          <w:b/>
          <w:bCs/>
          <w:sz w:val="28"/>
          <w:szCs w:val="28"/>
        </w:rPr>
        <w:t>Practice your manners when eating them.</w:t>
      </w:r>
    </w:p>
    <w:p w:rsidR="007443D5" w:rsidRDefault="007443D5" w:rsidP="007443D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7443D5">
        <w:rPr>
          <w:rFonts w:ascii="Arial Narrow" w:hAnsi="Arial Narrow"/>
          <w:b/>
          <w:bCs/>
          <w:sz w:val="28"/>
          <w:szCs w:val="28"/>
        </w:rPr>
        <w:t xml:space="preserve">With your </w:t>
      </w:r>
      <w:proofErr w:type="spellStart"/>
      <w:r w:rsidR="00E716ED" w:rsidRPr="00E716ED">
        <w:rPr>
          <w:rFonts w:ascii="Arial Narrow" w:hAnsi="Arial Narrow"/>
          <w:b/>
          <w:bCs/>
          <w:sz w:val="28"/>
          <w:szCs w:val="28"/>
        </w:rPr>
        <w:t>your</w:t>
      </w:r>
      <w:proofErr w:type="spellEnd"/>
      <w:r w:rsidR="00E716ED" w:rsidRPr="00E716ED">
        <w:rPr>
          <w:rFonts w:ascii="Arial Narrow" w:hAnsi="Arial Narrow"/>
          <w:b/>
          <w:bCs/>
          <w:sz w:val="28"/>
          <w:szCs w:val="28"/>
        </w:rPr>
        <w:t xml:space="preserve"> parent, guardian, or other caring adult</w:t>
      </w:r>
      <w:r w:rsidRPr="007443D5">
        <w:rPr>
          <w:rFonts w:ascii="Arial Narrow" w:hAnsi="Arial Narrow"/>
          <w:b/>
          <w:bCs/>
          <w:sz w:val="28"/>
          <w:szCs w:val="28"/>
        </w:rPr>
        <w:t>, plan and make a good snack choice or other nutritious food to share with your den.</w:t>
      </w:r>
    </w:p>
    <w:p w:rsidR="007443D5" w:rsidRDefault="007443D5" w:rsidP="007443D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Snack Choice: </w:t>
      </w:r>
      <w:r>
        <w:rPr>
          <w:rFonts w:ascii="Arial Narrow" w:hAnsi="Arial Narrow"/>
          <w:b/>
          <w:bCs/>
          <w:sz w:val="28"/>
          <w:szCs w:val="28"/>
        </w:rPr>
        <w:tab/>
      </w:r>
    </w:p>
    <w:p w:rsidR="007443D5" w:rsidRDefault="007443D5" w:rsidP="008C3F75">
      <w:pPr>
        <w:tabs>
          <w:tab w:val="decimal" w:pos="900"/>
          <w:tab w:val="left" w:leader="underscore" w:pos="10400"/>
        </w:tabs>
        <w:spacing w:after="180"/>
        <w:rPr>
          <w:rFonts w:ascii="Arial Narrow" w:hAnsi="Arial Narrow"/>
          <w:bCs/>
        </w:rPr>
      </w:pPr>
    </w:p>
    <w:p w:rsidR="007443D5" w:rsidRDefault="007443D5" w:rsidP="008C3F75">
      <w:pPr>
        <w:tabs>
          <w:tab w:val="decimal" w:pos="900"/>
          <w:tab w:val="left" w:leader="underscore" w:pos="10400"/>
        </w:tabs>
        <w:spacing w:after="180"/>
        <w:rPr>
          <w:rFonts w:ascii="Arial Narrow" w:hAnsi="Arial Narrow"/>
          <w:bCs/>
        </w:rPr>
        <w:sectPr w:rsidR="007443D5" w:rsidSect="00F17E32">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99"/>
        </w:sectPr>
      </w:pP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lastRenderedPageBreak/>
        <w:t xml:space="preserve"> [1.0.0.0] — Introduction</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[Page 4, and 5.0.1.4] — Policy on Unauthorized Changes to Advancement Program</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[Page 4] — The “Guide to Safe Scouting” Applies</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[4.1.0.3] — Who Approves Cub Scout Advancement?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[4.1.0.4] — “Do Your Best”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Additional notes of interest:</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 xml:space="preserve">Cub Scouts may complete requirements in a family, den, pack, school, or community environment. </w:t>
      </w:r>
    </w:p>
    <w:p w:rsidR="00E33A18" w:rsidRPr="00E33A18" w:rsidRDefault="00E33A18" w:rsidP="00E33A18">
      <w:pPr>
        <w:tabs>
          <w:tab w:val="left" w:pos="5100"/>
          <w:tab w:val="left" w:pos="8000"/>
        </w:tabs>
        <w:spacing w:before="80" w:after="0" w:line="240" w:lineRule="auto"/>
        <w:rPr>
          <w:rFonts w:ascii="Arial Narrow" w:eastAsia="Times New Roman" w:hAnsi="Arial Narrow" w:cs="Arial"/>
          <w:b/>
          <w:bCs/>
          <w:sz w:val="19"/>
          <w:szCs w:val="19"/>
        </w:rPr>
      </w:pPr>
      <w:r w:rsidRPr="00E33A18">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E33A18">
      <w:pPr>
        <w:tabs>
          <w:tab w:val="left" w:pos="5100"/>
          <w:tab w:val="left" w:pos="8000"/>
        </w:tabs>
        <w:spacing w:before="80" w:after="0" w:line="240" w:lineRule="auto"/>
        <w:rPr>
          <w:rFonts w:ascii="Arial Narrow" w:hAnsi="Arial Narrow" w:cs="Arial"/>
        </w:rPr>
      </w:pPr>
    </w:p>
    <w:sectPr w:rsidR="00F17408" w:rsidRPr="00A6139B" w:rsidSect="00F17E32">
      <w:headerReference w:type="default" r:id="rId18"/>
      <w:footerReference w:type="default" r:id="rId19"/>
      <w:headerReference w:type="first" r:id="rId20"/>
      <w:footerReference w:type="first" r:id="rId2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94" w:rsidRDefault="00A21194">
      <w:r>
        <w:separator/>
      </w:r>
    </w:p>
  </w:endnote>
  <w:endnote w:type="continuationSeparator" w:id="0">
    <w:p w:rsidR="00A21194" w:rsidRDefault="00A2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2E1" w:rsidRDefault="00280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16A3">
      <w:rPr>
        <w:rFonts w:ascii="Arial Narrow" w:hAnsi="Arial Narrow"/>
      </w:rPr>
      <w:t>Tiger Bites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2802E1">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2802E1">
      <w:rPr>
        <w:rFonts w:ascii="Arial Narrow" w:hAnsi="Arial Narrow"/>
        <w:noProof/>
      </w:rPr>
      <w:t>4</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2E1" w:rsidRPr="002802E1" w:rsidRDefault="002802E1" w:rsidP="002802E1">
    <w:pPr>
      <w:tabs>
        <w:tab w:val="right" w:pos="10350"/>
      </w:tabs>
      <w:spacing w:before="120" w:after="0" w:line="240" w:lineRule="auto"/>
      <w:jc w:val="center"/>
      <w:rPr>
        <w:rFonts w:ascii="Arial Narrow" w:eastAsia="Times New Roman" w:hAnsi="Arial Narrow" w:cs="Times New Roman"/>
        <w:b/>
        <w:sz w:val="20"/>
        <w:szCs w:val="20"/>
      </w:rPr>
    </w:pPr>
    <w:r w:rsidRPr="002802E1">
      <w:rPr>
        <w:rFonts w:ascii="Arial Narrow" w:eastAsia="Times New Roman" w:hAnsi="Arial Narrow" w:cs="Times New Roman"/>
        <w:b/>
        <w:sz w:val="20"/>
        <w:szCs w:val="20"/>
      </w:rPr>
      <w:t xml:space="preserve">Workbook © Copyright </w:t>
    </w:r>
    <w:r w:rsidRPr="002802E1">
      <w:rPr>
        <w:rFonts w:ascii="Arial Narrow" w:eastAsia="Times New Roman" w:hAnsi="Arial Narrow" w:cs="Times New Roman"/>
        <w:b/>
        <w:sz w:val="20"/>
        <w:szCs w:val="20"/>
      </w:rPr>
      <w:fldChar w:fldCharType="begin"/>
    </w:r>
    <w:r w:rsidRPr="002802E1">
      <w:rPr>
        <w:rFonts w:ascii="Arial Narrow" w:eastAsia="Times New Roman" w:hAnsi="Arial Narrow" w:cs="Times New Roman"/>
        <w:b/>
        <w:sz w:val="20"/>
        <w:szCs w:val="20"/>
      </w:rPr>
      <w:instrText xml:space="preserve"> DATE  \@ "yyyy"  \* MERGEFORMAT </w:instrText>
    </w:r>
    <w:r w:rsidRPr="002802E1">
      <w:rPr>
        <w:rFonts w:ascii="Arial Narrow" w:eastAsia="Times New Roman" w:hAnsi="Arial Narrow" w:cs="Times New Roman"/>
        <w:b/>
        <w:sz w:val="20"/>
        <w:szCs w:val="20"/>
      </w:rPr>
      <w:fldChar w:fldCharType="separate"/>
    </w:r>
    <w:r w:rsidRPr="002802E1">
      <w:rPr>
        <w:rFonts w:ascii="Arial Narrow" w:eastAsia="Times New Roman" w:hAnsi="Arial Narrow" w:cs="Times New Roman"/>
        <w:b/>
        <w:noProof/>
        <w:sz w:val="20"/>
        <w:szCs w:val="20"/>
      </w:rPr>
      <w:t>2017</w:t>
    </w:r>
    <w:r w:rsidRPr="002802E1">
      <w:rPr>
        <w:rFonts w:ascii="Arial Narrow" w:eastAsia="Times New Roman" w:hAnsi="Arial Narrow" w:cs="Times New Roman"/>
        <w:b/>
        <w:sz w:val="20"/>
        <w:szCs w:val="20"/>
      </w:rPr>
      <w:fldChar w:fldCharType="end"/>
    </w:r>
    <w:r w:rsidRPr="002802E1">
      <w:rPr>
        <w:rFonts w:ascii="Arial Narrow" w:eastAsia="Times New Roman" w:hAnsi="Arial Narrow" w:cs="Times New Roman"/>
        <w:b/>
        <w:sz w:val="20"/>
        <w:szCs w:val="20"/>
      </w:rPr>
      <w:t xml:space="preserve"> - U.S. Scouting Service Project, Inc. - All Rights Reserved</w:t>
    </w:r>
  </w:p>
  <w:p w:rsidR="002802E1" w:rsidRPr="002802E1" w:rsidRDefault="002802E1" w:rsidP="002802E1">
    <w:pPr>
      <w:tabs>
        <w:tab w:val="right" w:pos="10350"/>
      </w:tabs>
      <w:spacing w:after="0" w:line="240" w:lineRule="auto"/>
      <w:jc w:val="center"/>
      <w:rPr>
        <w:rFonts w:ascii="Arial Narrow" w:eastAsia="Times New Roman" w:hAnsi="Arial Narrow" w:cs="Times New Roman"/>
        <w:b/>
        <w:sz w:val="20"/>
        <w:szCs w:val="20"/>
      </w:rPr>
    </w:pPr>
    <w:r w:rsidRPr="002802E1">
      <w:rPr>
        <w:rFonts w:ascii="Arial Narrow" w:eastAsia="Times New Roman" w:hAnsi="Arial Narrow" w:cs="Times New Roman"/>
        <w:b/>
        <w:sz w:val="20"/>
        <w:szCs w:val="20"/>
      </w:rPr>
      <w:t>Requirements © Copyright, Boy Scouts of America (Used with permission.)</w:t>
    </w:r>
  </w:p>
  <w:p w:rsidR="002802E1" w:rsidRPr="002802E1" w:rsidRDefault="002802E1" w:rsidP="002802E1">
    <w:pPr>
      <w:tabs>
        <w:tab w:val="right" w:pos="10350"/>
      </w:tabs>
      <w:spacing w:before="60" w:after="0" w:line="240" w:lineRule="auto"/>
      <w:jc w:val="center"/>
      <w:rPr>
        <w:rFonts w:ascii="Arial Narrow" w:eastAsia="Times New Roman" w:hAnsi="Arial Narrow" w:cs="Times New Roman"/>
        <w:b/>
        <w:sz w:val="20"/>
        <w:szCs w:val="20"/>
      </w:rPr>
    </w:pPr>
    <w:r w:rsidRPr="002802E1">
      <w:rPr>
        <w:rFonts w:ascii="Arial Narrow" w:eastAsia="Times New Roman" w:hAnsi="Arial Narrow" w:cs="Times New Roman"/>
        <w:b/>
        <w:sz w:val="20"/>
        <w:szCs w:val="20"/>
      </w:rPr>
      <w:t>This workbook may be reproduced and used locally by Scouts and Scouters for purposes consistent with the programs of the</w:t>
    </w:r>
    <w:r w:rsidRPr="002802E1">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2802E1">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2802E1">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211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E33A18" w:rsidRDefault="00A21194" w:rsidP="00E3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94" w:rsidRDefault="00A21194">
      <w:r>
        <w:separator/>
      </w:r>
    </w:p>
  </w:footnote>
  <w:footnote w:type="continuationSeparator" w:id="0">
    <w:p w:rsidR="00A21194" w:rsidRDefault="00A2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2E1" w:rsidRDefault="00280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16A3">
      <w:rPr>
        <w:rFonts w:ascii="Arial Narrow" w:hAnsi="Arial Narrow"/>
      </w:rPr>
      <w:t>Tiger Bites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F15732">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F15732">
      <w:rPr>
        <w:rFonts w:ascii="Arial Narrow" w:hAnsi="Arial Narrow"/>
        <w:b/>
        <w:bCs/>
        <w:position w:val="18"/>
        <w:sz w:val="72"/>
      </w:rPr>
      <w:fldChar w:fldCharType="begin"/>
    </w:r>
    <w:r w:rsidR="00F15732">
      <w:rPr>
        <w:rFonts w:ascii="Arial Narrow" w:hAnsi="Arial Narrow"/>
        <w:b/>
        <w:bCs/>
        <w:position w:val="18"/>
        <w:sz w:val="72"/>
      </w:rPr>
      <w:instrText xml:space="preserve"> TITLE  "Tiger Bites"  \* MERGEFORMAT </w:instrText>
    </w:r>
    <w:r w:rsidR="00F15732">
      <w:rPr>
        <w:rFonts w:ascii="Arial Narrow" w:hAnsi="Arial Narrow"/>
        <w:b/>
        <w:bCs/>
        <w:position w:val="18"/>
        <w:sz w:val="72"/>
      </w:rPr>
      <w:fldChar w:fldCharType="separate"/>
    </w:r>
    <w:r w:rsidR="002216A3">
      <w:rPr>
        <w:rFonts w:ascii="Arial Narrow" w:hAnsi="Arial Narrow"/>
        <w:b/>
        <w:bCs/>
        <w:position w:val="18"/>
        <w:sz w:val="72"/>
      </w:rPr>
      <w:t>Tiger Bites</w:t>
    </w:r>
    <w:r w:rsidR="00F1573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445E7" w:rsidP="002445E7">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445E7">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A211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A18" w:rsidRPr="00E33A18" w:rsidRDefault="00E33A18" w:rsidP="00E33A18">
    <w:pPr>
      <w:tabs>
        <w:tab w:val="left" w:pos="5100"/>
        <w:tab w:val="left" w:pos="8000"/>
      </w:tabs>
      <w:spacing w:after="60" w:line="240" w:lineRule="auto"/>
      <w:jc w:val="center"/>
      <w:rPr>
        <w:rFonts w:ascii="Arial Narrow" w:eastAsia="Times New Roman" w:hAnsi="Arial Narrow" w:cs="Arial"/>
        <w:b/>
        <w:sz w:val="24"/>
        <w:szCs w:val="24"/>
        <w:u w:val="single"/>
      </w:rPr>
    </w:pPr>
    <w:r w:rsidRPr="00E33A18">
      <w:rPr>
        <w:rFonts w:ascii="Arial Narrow" w:eastAsia="Times New Roman" w:hAnsi="Arial Narrow" w:cs="Arial"/>
        <w:b/>
        <w:bCs/>
        <w:sz w:val="24"/>
        <w:szCs w:val="24"/>
      </w:rPr>
      <w:t xml:space="preserve">Important excerpts from the </w:t>
    </w:r>
    <w:hyperlink r:id="rId1" w:history="1">
      <w:r w:rsidRPr="00E33A18">
        <w:rPr>
          <w:rFonts w:ascii="Arial Narrow" w:eastAsia="Times New Roman" w:hAnsi="Arial Narrow" w:cs="Arial"/>
          <w:b/>
          <w:bCs/>
          <w:i/>
          <w:color w:val="0000FF"/>
          <w:sz w:val="24"/>
          <w:szCs w:val="24"/>
          <w:u w:val="single"/>
        </w:rPr>
        <w:t>Guide To Advancement - 2015</w:t>
      </w:r>
    </w:hyperlink>
    <w:r w:rsidRPr="00E33A1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A59AC"/>
    <w:rsid w:val="001B6D5D"/>
    <w:rsid w:val="002060B2"/>
    <w:rsid w:val="00212A37"/>
    <w:rsid w:val="002216A3"/>
    <w:rsid w:val="00223F2B"/>
    <w:rsid w:val="002445E7"/>
    <w:rsid w:val="0024582B"/>
    <w:rsid w:val="00250927"/>
    <w:rsid w:val="00270E04"/>
    <w:rsid w:val="0027271E"/>
    <w:rsid w:val="002802E1"/>
    <w:rsid w:val="00295139"/>
    <w:rsid w:val="00296FE7"/>
    <w:rsid w:val="002A442F"/>
    <w:rsid w:val="002D1162"/>
    <w:rsid w:val="002D3506"/>
    <w:rsid w:val="002E177F"/>
    <w:rsid w:val="002F6CA8"/>
    <w:rsid w:val="00300B1E"/>
    <w:rsid w:val="003024F4"/>
    <w:rsid w:val="0033230B"/>
    <w:rsid w:val="003352AF"/>
    <w:rsid w:val="0037688D"/>
    <w:rsid w:val="003B1773"/>
    <w:rsid w:val="003E0BD2"/>
    <w:rsid w:val="004260C8"/>
    <w:rsid w:val="004316CC"/>
    <w:rsid w:val="00431723"/>
    <w:rsid w:val="00431EAC"/>
    <w:rsid w:val="00433F30"/>
    <w:rsid w:val="00435E72"/>
    <w:rsid w:val="00470FC5"/>
    <w:rsid w:val="004E0CB1"/>
    <w:rsid w:val="004F12C3"/>
    <w:rsid w:val="00514F83"/>
    <w:rsid w:val="00540293"/>
    <w:rsid w:val="005505E7"/>
    <w:rsid w:val="005520CD"/>
    <w:rsid w:val="005613E6"/>
    <w:rsid w:val="005652CB"/>
    <w:rsid w:val="00581CFF"/>
    <w:rsid w:val="005A297D"/>
    <w:rsid w:val="005C0FDF"/>
    <w:rsid w:val="005C579A"/>
    <w:rsid w:val="005C659B"/>
    <w:rsid w:val="0060295C"/>
    <w:rsid w:val="0060330C"/>
    <w:rsid w:val="00615B41"/>
    <w:rsid w:val="00616915"/>
    <w:rsid w:val="00621E04"/>
    <w:rsid w:val="006223E1"/>
    <w:rsid w:val="006636FB"/>
    <w:rsid w:val="00695717"/>
    <w:rsid w:val="006B215C"/>
    <w:rsid w:val="006E504D"/>
    <w:rsid w:val="00710A61"/>
    <w:rsid w:val="00727BFA"/>
    <w:rsid w:val="007423FB"/>
    <w:rsid w:val="007443D5"/>
    <w:rsid w:val="00791163"/>
    <w:rsid w:val="007B18D0"/>
    <w:rsid w:val="007B79B0"/>
    <w:rsid w:val="007C42D9"/>
    <w:rsid w:val="007E5817"/>
    <w:rsid w:val="007F6F44"/>
    <w:rsid w:val="00830CDE"/>
    <w:rsid w:val="00851760"/>
    <w:rsid w:val="008700FD"/>
    <w:rsid w:val="0087190D"/>
    <w:rsid w:val="0089647E"/>
    <w:rsid w:val="008A4572"/>
    <w:rsid w:val="008B3CDB"/>
    <w:rsid w:val="008C1586"/>
    <w:rsid w:val="008C3F75"/>
    <w:rsid w:val="008F38B9"/>
    <w:rsid w:val="00952731"/>
    <w:rsid w:val="00972A00"/>
    <w:rsid w:val="0098049D"/>
    <w:rsid w:val="009B20EC"/>
    <w:rsid w:val="009B48C6"/>
    <w:rsid w:val="009C0825"/>
    <w:rsid w:val="009D7466"/>
    <w:rsid w:val="00A067BA"/>
    <w:rsid w:val="00A17FF1"/>
    <w:rsid w:val="00A21194"/>
    <w:rsid w:val="00A24470"/>
    <w:rsid w:val="00A31862"/>
    <w:rsid w:val="00A6139B"/>
    <w:rsid w:val="00A67039"/>
    <w:rsid w:val="00A81151"/>
    <w:rsid w:val="00A9796D"/>
    <w:rsid w:val="00AA2BDD"/>
    <w:rsid w:val="00AA5DBB"/>
    <w:rsid w:val="00AB00A4"/>
    <w:rsid w:val="00AC3108"/>
    <w:rsid w:val="00AE004A"/>
    <w:rsid w:val="00B12AC9"/>
    <w:rsid w:val="00B15D7B"/>
    <w:rsid w:val="00B201BE"/>
    <w:rsid w:val="00B23C4F"/>
    <w:rsid w:val="00B51D75"/>
    <w:rsid w:val="00B56FFA"/>
    <w:rsid w:val="00B8401A"/>
    <w:rsid w:val="00B97590"/>
    <w:rsid w:val="00B97753"/>
    <w:rsid w:val="00BA7903"/>
    <w:rsid w:val="00BD2C48"/>
    <w:rsid w:val="00BD408C"/>
    <w:rsid w:val="00BD6A9C"/>
    <w:rsid w:val="00BE1DAE"/>
    <w:rsid w:val="00C355AF"/>
    <w:rsid w:val="00C502CA"/>
    <w:rsid w:val="00C55EA2"/>
    <w:rsid w:val="00C82099"/>
    <w:rsid w:val="00C96785"/>
    <w:rsid w:val="00CD1D1F"/>
    <w:rsid w:val="00CD498E"/>
    <w:rsid w:val="00CE1FE6"/>
    <w:rsid w:val="00CE46E0"/>
    <w:rsid w:val="00CF4D6B"/>
    <w:rsid w:val="00D304C0"/>
    <w:rsid w:val="00D35287"/>
    <w:rsid w:val="00D44B4A"/>
    <w:rsid w:val="00D81400"/>
    <w:rsid w:val="00DA5D11"/>
    <w:rsid w:val="00DB288A"/>
    <w:rsid w:val="00DB3324"/>
    <w:rsid w:val="00DC244A"/>
    <w:rsid w:val="00DC2D3C"/>
    <w:rsid w:val="00DE2D51"/>
    <w:rsid w:val="00DF5AE7"/>
    <w:rsid w:val="00E02B69"/>
    <w:rsid w:val="00E33A18"/>
    <w:rsid w:val="00E716ED"/>
    <w:rsid w:val="00E9626E"/>
    <w:rsid w:val="00EB5038"/>
    <w:rsid w:val="00EC3402"/>
    <w:rsid w:val="00F1206E"/>
    <w:rsid w:val="00F15732"/>
    <w:rsid w:val="00F17408"/>
    <w:rsid w:val="00F17E32"/>
    <w:rsid w:val="00F301A1"/>
    <w:rsid w:val="00F42AA2"/>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6E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cubscouts/pdf/Tiger_Addendum.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Advancement.Team@Scouting.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Workbooks@usscouts.org?subject=Cub%20Scout%20Workbook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9CD9B-D868-4E85-BEAC-AD7B5E6E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44</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Tiger Bites</vt:lpstr>
    </vt:vector>
  </TitlesOfParts>
  <Company>US Scouting Service Project, Inc.</Company>
  <LinksUpToDate>false</LinksUpToDate>
  <CharactersWithSpaces>5840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Bites</dc:title>
  <dc:subject>Webelos Activity Badge</dc:subject>
  <dc:creator>Paul S Wolf</dc:creator>
  <cp:keywords/>
  <cp:lastModifiedBy>Paul Wolf</cp:lastModifiedBy>
  <cp:revision>17</cp:revision>
  <cp:lastPrinted>2017-09-21T03:29:00Z</cp:lastPrinted>
  <dcterms:created xsi:type="dcterms:W3CDTF">2015-04-10T16:14:00Z</dcterms:created>
  <dcterms:modified xsi:type="dcterms:W3CDTF">2017-10-11T11:54:00Z</dcterms:modified>
</cp:coreProperties>
</file>