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957E30" w:rsidP="007E0C49">
      <w:pPr>
        <w:pStyle w:val="Heading4"/>
        <w:jc w:val="center"/>
        <w:rPr>
          <w:rFonts w:cs="Arial"/>
          <w:sz w:val="24"/>
          <w:szCs w:val="52"/>
        </w:rPr>
      </w:pPr>
      <w:hyperlink r:id="rId8" w:history="1">
        <w:r w:rsidR="00C0329D" w:rsidRPr="000A2B6F">
          <w:rPr>
            <w:rStyle w:val="Hyperlink"/>
            <w:rFonts w:cs="Arial"/>
            <w:sz w:val="24"/>
            <w:szCs w:val="52"/>
          </w:rPr>
          <w:t>http://www.USScouts.Org</w:t>
        </w:r>
      </w:hyperlink>
      <w:r w:rsidR="00E27A45">
        <w:rPr>
          <w:rFonts w:cs="Arial"/>
          <w:sz w:val="24"/>
          <w:szCs w:val="52"/>
        </w:rPr>
        <w:t xml:space="preserve"> </w:t>
      </w:r>
      <w:r w:rsidR="00C0329D" w:rsidRPr="000A2B6F">
        <w:rPr>
          <w:rFonts w:cs="Arial"/>
          <w:sz w:val="24"/>
          <w:szCs w:val="52"/>
        </w:rPr>
        <w:t>•</w:t>
      </w:r>
      <w:hyperlink r:id="rId9" w:history="1">
        <w:r w:rsidR="00C0329D" w:rsidRPr="000A2B6F">
          <w:rPr>
            <w:rStyle w:val="Hyperlink"/>
            <w:rFonts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21032C" w:rsidRDefault="0021032C" w:rsidP="00121718">
      <w:pPr>
        <w:tabs>
          <w:tab w:val="left" w:pos="450"/>
        </w:tabs>
        <w:spacing w:before="60" w:after="60"/>
        <w:ind w:left="720" w:hanging="720"/>
        <w:rPr>
          <w:rFonts w:ascii="Arial Narrow" w:hAnsi="Arial Narrow"/>
          <w:bCs/>
          <w:sz w:val="22"/>
          <w:szCs w:val="22"/>
        </w:rPr>
      </w:pPr>
    </w:p>
    <w:p w:rsidR="00121718" w:rsidRPr="00121718" w:rsidRDefault="00121718" w:rsidP="00121718">
      <w:pPr>
        <w:tabs>
          <w:tab w:val="left" w:pos="450"/>
        </w:tabs>
        <w:spacing w:before="60" w:after="60"/>
        <w:ind w:left="720" w:hanging="720"/>
        <w:rPr>
          <w:rFonts w:ascii="Arial Narrow" w:hAnsi="Arial Narrow"/>
          <w:bCs/>
          <w:sz w:val="22"/>
          <w:szCs w:val="22"/>
        </w:rPr>
      </w:pPr>
      <w:r w:rsidRPr="00121718">
        <w:rPr>
          <w:rFonts w:ascii="Arial Narrow" w:hAnsi="Arial Narrow"/>
          <w:bCs/>
          <w:sz w:val="22"/>
          <w:szCs w:val="22"/>
        </w:rPr>
        <w:t>Do a, b, or c.</w:t>
      </w:r>
    </w:p>
    <w:p w:rsidR="00121718" w:rsidRPr="00121718" w:rsidRDefault="00121718" w:rsidP="00121718">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a</w:t>
      </w:r>
      <w:r w:rsidRPr="00916367">
        <w:rPr>
          <w:rFonts w:ascii="Arial Narrow" w:hAnsi="Arial Narrow"/>
          <w:bCs/>
          <w:sz w:val="22"/>
          <w:szCs w:val="22"/>
        </w:rPr>
        <w:t>.</w:t>
      </w:r>
      <w:r w:rsidRPr="00916367">
        <w:rPr>
          <w:rFonts w:ascii="Arial Narrow" w:hAnsi="Arial Narrow"/>
          <w:bCs/>
          <w:sz w:val="22"/>
          <w:szCs w:val="22"/>
        </w:rPr>
        <w:tab/>
      </w:r>
      <w:r w:rsidRPr="00121718">
        <w:rPr>
          <w:rFonts w:ascii="Arial Narrow" w:hAnsi="Arial Narrow"/>
          <w:bCs/>
          <w:sz w:val="22"/>
          <w:szCs w:val="22"/>
        </w:rPr>
        <w:t>Complete and teach courses.</w:t>
      </w:r>
    </w:p>
    <w:p w:rsidR="00121718" w:rsidRPr="00121718" w:rsidRDefault="00121718" w:rsidP="00121718">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i.</w:t>
      </w:r>
      <w:r w:rsidRPr="00916367">
        <w:rPr>
          <w:rFonts w:ascii="Arial Narrow" w:hAnsi="Arial Narrow"/>
          <w:bCs/>
          <w:sz w:val="22"/>
          <w:szCs w:val="22"/>
        </w:rPr>
        <w:tab/>
      </w:r>
      <w:r w:rsidRPr="00121718">
        <w:rPr>
          <w:rFonts w:ascii="Arial Narrow" w:hAnsi="Arial Narrow"/>
          <w:bCs/>
          <w:sz w:val="22"/>
          <w:szCs w:val="22"/>
        </w:rPr>
        <w:t>Complete a BSA Project COPE course including both low and high initiatives. (Project COPE stands for Challenging Outdoor Personal Experience and is an outdoor course available through most BSA local councils. It usually involves a weekend of team building using group initiative games and low and high ropes course obstacles. This is an excellent crew activity.)</w:t>
      </w:r>
    </w:p>
    <w:p w:rsidR="00121718" w:rsidRPr="00121718" w:rsidRDefault="00121718" w:rsidP="00121718">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i.</w:t>
      </w:r>
      <w:r w:rsidRPr="00916367">
        <w:rPr>
          <w:rFonts w:ascii="Arial Narrow" w:hAnsi="Arial Narrow"/>
          <w:bCs/>
          <w:sz w:val="22"/>
          <w:szCs w:val="22"/>
        </w:rPr>
        <w:tab/>
      </w:r>
      <w:r w:rsidRPr="00121718">
        <w:rPr>
          <w:rFonts w:ascii="Arial Narrow" w:hAnsi="Arial Narrow"/>
          <w:bCs/>
          <w:sz w:val="22"/>
          <w:szCs w:val="22"/>
        </w:rPr>
        <w:t>After you have personally been through a COPE course, help run at least two other COPE courses.</w:t>
      </w:r>
    </w:p>
    <w:p w:rsidR="00121718" w:rsidRPr="00121718" w:rsidRDefault="00121718" w:rsidP="00121718">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b</w:t>
      </w:r>
      <w:r w:rsidRPr="00916367">
        <w:rPr>
          <w:rFonts w:ascii="Arial Narrow" w:hAnsi="Arial Narrow"/>
          <w:bCs/>
          <w:sz w:val="22"/>
          <w:szCs w:val="22"/>
        </w:rPr>
        <w:t>.</w:t>
      </w:r>
      <w:r w:rsidRPr="00916367">
        <w:rPr>
          <w:rFonts w:ascii="Arial Narrow" w:hAnsi="Arial Narrow"/>
          <w:bCs/>
          <w:sz w:val="22"/>
          <w:szCs w:val="22"/>
        </w:rPr>
        <w:tab/>
      </w:r>
      <w:r w:rsidRPr="00121718">
        <w:rPr>
          <w:rFonts w:ascii="Arial Narrow" w:hAnsi="Arial Narrow"/>
          <w:bCs/>
          <w:sz w:val="22"/>
          <w:szCs w:val="22"/>
        </w:rPr>
        <w:t>Attend the BSA's National Camping school and successfully complete the COPE director's course.</w:t>
      </w:r>
    </w:p>
    <w:p w:rsidR="00121718" w:rsidRPr="00121718" w:rsidRDefault="00121718" w:rsidP="00121718">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c</w:t>
      </w:r>
      <w:r w:rsidRPr="00916367">
        <w:rPr>
          <w:rFonts w:ascii="Arial Narrow" w:hAnsi="Arial Narrow"/>
          <w:bCs/>
          <w:sz w:val="22"/>
          <w:szCs w:val="22"/>
        </w:rPr>
        <w:t>.</w:t>
      </w:r>
      <w:r w:rsidRPr="00916367">
        <w:rPr>
          <w:rFonts w:ascii="Arial Narrow" w:hAnsi="Arial Narrow"/>
          <w:bCs/>
          <w:sz w:val="22"/>
          <w:szCs w:val="22"/>
        </w:rPr>
        <w:tab/>
      </w:r>
      <w:r w:rsidRPr="00121718">
        <w:rPr>
          <w:rFonts w:ascii="Arial Narrow" w:hAnsi="Arial Narrow"/>
          <w:bCs/>
          <w:sz w:val="22"/>
          <w:szCs w:val="22"/>
        </w:rPr>
        <w:t>Complete a hands-on outdoor education course through a college or university of at least 80 hours.</w:t>
      </w:r>
    </w:p>
    <w:p w:rsidR="000A43F2" w:rsidRDefault="000A43F2">
      <w:pPr>
        <w:rPr>
          <w:rFonts w:ascii="Arial Narrow" w:hAnsi="Arial Narrow" w:cs="Arial"/>
          <w:b/>
          <w:bCs/>
          <w:sz w:val="24"/>
          <w:szCs w:val="24"/>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5F54BCAC" wp14:editId="50D6EFFF">
                <wp:simplePos x="0" y="0"/>
                <wp:positionH relativeFrom="column">
                  <wp:posOffset>86451</wp:posOffset>
                </wp:positionH>
                <wp:positionV relativeFrom="paragraph">
                  <wp:posOffset>128633</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890"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0502F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0.15pt" to="5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" strokecolor="windowText" strokeweight="1.5pt">
                <v:stroke dashstyle="3 1" joinstyle="miter"/>
              </v:line>
            </w:pict>
          </mc:Fallback>
        </mc:AlternateContent>
      </w:r>
    </w:p>
    <w:p w:rsidR="00B0303F" w:rsidRPr="00B0303F" w:rsidRDefault="00B0303F" w:rsidP="000A43F2">
      <w:pPr>
        <w:tabs>
          <w:tab w:val="left" w:pos="450"/>
        </w:tabs>
        <w:spacing w:before="240" w:after="120"/>
        <w:ind w:left="720" w:hanging="72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121718"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p w:rsidR="00121718" w:rsidRDefault="00121718" w:rsidP="00121718"/>
    <w:p w:rsidR="00B0303F" w:rsidRDefault="00B0303F" w:rsidP="00B0303F">
      <w:pPr>
        <w:autoSpaceDE w:val="0"/>
        <w:autoSpaceDN w:val="0"/>
        <w:adjustRightInd w:val="0"/>
        <w:rPr>
          <w:rFonts w:ascii="Arial Narrow" w:hAnsi="Arial Narrow" w:cs="Arial"/>
          <w:sz w:val="18"/>
          <w:szCs w:val="18"/>
        </w:rPr>
      </w:pPr>
    </w:p>
    <w:sectPr w:rsidR="00B0303F" w:rsidSect="002617EF">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A2D" w:rsidRDefault="00496A2D">
      <w:r>
        <w:separator/>
      </w:r>
    </w:p>
  </w:endnote>
  <w:endnote w:type="continuationSeparator" w:id="0">
    <w:p w:rsidR="00496A2D" w:rsidRDefault="0049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957E30">
      <w:rPr>
        <w:rFonts w:ascii="Arial Narrow" w:hAnsi="Arial Narrow"/>
        <w:sz w:val="22"/>
      </w:rPr>
      <w:t>Project COPE</w:t>
    </w:r>
    <w:r w:rsidR="004827E0">
      <w:rPr>
        <w:rFonts w:ascii="Arial Narrow" w:hAnsi="Arial Narrow"/>
        <w:sz w:val="22"/>
      </w:rPr>
      <w:fldChar w:fldCharType="end"/>
    </w:r>
    <w:r w:rsidR="004827E0">
      <w:rPr>
        <w:rFonts w:ascii="Arial Narrow" w:hAnsi="Arial Narrow"/>
        <w:sz w:val="22"/>
      </w:rPr>
      <w:t xml:space="preserve"> </w:t>
    </w:r>
    <w:r w:rsidR="00930C10">
      <w:rPr>
        <w:rFonts w:ascii="Arial Narrow" w:hAnsi="Arial Narrow"/>
        <w:sz w:val="22"/>
      </w:rPr>
      <w:t>Ranger Elective</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21718">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57E30">
      <w:rPr>
        <w:rFonts w:ascii="Arial Narrow" w:hAnsi="Arial Narrow"/>
        <w:noProof/>
        <w:sz w:val="22"/>
      </w:rPr>
      <w:t>1</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57E30">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A2D" w:rsidRDefault="00496A2D">
      <w:r>
        <w:separator/>
      </w:r>
    </w:p>
  </w:footnote>
  <w:footnote w:type="continuationSeparator" w:id="0">
    <w:p w:rsidR="00496A2D" w:rsidRDefault="00496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57E30">
      <w:rPr>
        <w:rFonts w:ascii="Arial Narrow" w:hAnsi="Arial Narrow"/>
        <w:sz w:val="22"/>
      </w:rPr>
      <w:t>Project COPE</w:t>
    </w:r>
    <w:r>
      <w:rPr>
        <w:rFonts w:ascii="Arial Narrow" w:hAnsi="Arial Narrow"/>
        <w:sz w:val="22"/>
      </w:rPr>
      <w:fldChar w:fldCharType="end"/>
    </w:r>
    <w:r>
      <w:rPr>
        <w:rFonts w:ascii="Arial Narrow" w:hAnsi="Arial Narrow"/>
        <w:sz w:val="22"/>
      </w:rPr>
      <w:t xml:space="preserve"> </w:t>
    </w:r>
    <w:r w:rsidR="00930C10">
      <w:rPr>
        <w:rFonts w:ascii="Arial Narrow" w:hAnsi="Arial Narrow"/>
        <w:sz w:val="22"/>
      </w:rPr>
      <w:t>Ranger Elective</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4C" w:rsidRDefault="00A40796" w:rsidP="00D90AF7">
    <w:pPr>
      <w:jc w:val="center"/>
      <w:rPr>
        <w:rFonts w:ascii="Arial Narrow" w:hAnsi="Arial Narrow"/>
        <w:b/>
        <w:bCs/>
        <w:position w:val="18"/>
        <w:sz w:val="72"/>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8C6C4C">
      <w:rPr>
        <w:rFonts w:ascii="Arial Narrow" w:hAnsi="Arial Narrow"/>
        <w:b/>
        <w:bCs/>
        <w:position w:val="18"/>
        <w:sz w:val="72"/>
      </w:rPr>
      <w:t>Ranger Award</w:t>
    </w:r>
  </w:p>
  <w:p w:rsidR="00D90AF7" w:rsidRDefault="00121718" w:rsidP="008C6C4C">
    <w:pPr>
      <w:jc w:val="center"/>
      <w:rPr>
        <w:rFonts w:ascii="Arial" w:hAnsi="Arial" w:cs="Arial"/>
        <w:sz w:val="36"/>
      </w:rPr>
    </w:pPr>
    <w:r>
      <w:rPr>
        <w:rFonts w:ascii="Arial Narrow" w:hAnsi="Arial Narrow"/>
        <w:b/>
        <w:bCs/>
        <w:position w:val="18"/>
        <w:sz w:val="52"/>
        <w:szCs w:val="52"/>
      </w:rPr>
      <w:fldChar w:fldCharType="begin"/>
    </w:r>
    <w:r>
      <w:rPr>
        <w:rFonts w:ascii="Arial Narrow" w:hAnsi="Arial Narrow"/>
        <w:b/>
        <w:bCs/>
        <w:position w:val="18"/>
        <w:sz w:val="52"/>
        <w:szCs w:val="52"/>
      </w:rPr>
      <w:instrText xml:space="preserve"> TITLE  "Project COPE"  \* MERGEFORMAT </w:instrText>
    </w:r>
    <w:r>
      <w:rPr>
        <w:rFonts w:ascii="Arial Narrow" w:hAnsi="Arial Narrow"/>
        <w:b/>
        <w:bCs/>
        <w:position w:val="18"/>
        <w:sz w:val="52"/>
        <w:szCs w:val="52"/>
      </w:rPr>
      <w:fldChar w:fldCharType="separate"/>
    </w:r>
    <w:r w:rsidR="00957E30">
      <w:rPr>
        <w:rFonts w:ascii="Arial Narrow" w:hAnsi="Arial Narrow"/>
        <w:b/>
        <w:bCs/>
        <w:position w:val="18"/>
        <w:sz w:val="52"/>
        <w:szCs w:val="52"/>
      </w:rPr>
      <w:t>Project COPE</w:t>
    </w:r>
    <w:r>
      <w:rPr>
        <w:rFonts w:ascii="Arial Narrow" w:hAnsi="Arial Narrow"/>
        <w:b/>
        <w:bCs/>
        <w:position w:val="18"/>
        <w:sz w:val="52"/>
        <w:szCs w:val="52"/>
      </w:rPr>
      <w:fldChar w:fldCharType="end"/>
    </w:r>
    <w:r w:rsidR="00A40796" w:rsidRPr="008C6C4C">
      <w:rPr>
        <w:rFonts w:ascii="Arial Narrow" w:hAnsi="Arial Narrow" w:cs="Arial"/>
        <w:noProof/>
        <w:sz w:val="52"/>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sidRPr="008C6C4C">
      <w:rPr>
        <w:rFonts w:ascii="Arial Narrow" w:hAnsi="Arial Narrow"/>
        <w:b/>
        <w:bCs/>
        <w:position w:val="18"/>
        <w:sz w:val="52"/>
        <w:szCs w:val="52"/>
      </w:rPr>
      <w:br/>
    </w:r>
    <w:r w:rsidR="008C6C4C">
      <w:rPr>
        <w:rFonts w:ascii="Arial" w:hAnsi="Arial" w:cs="Arial"/>
        <w:sz w:val="36"/>
      </w:rPr>
      <w:t>Elective</w:t>
    </w:r>
    <w:r w:rsidR="00711395">
      <w:rPr>
        <w:rFonts w:ascii="Arial" w:hAnsi="Arial" w:cs="Arial"/>
        <w:sz w:val="36"/>
      </w:rPr>
      <w:t xml:space="preserve"> Requirements</w:t>
    </w:r>
    <w:r w:rsidR="008C6C4C">
      <w:rPr>
        <w:rFonts w:ascii="Arial" w:hAnsi="Arial" w:cs="Arial"/>
        <w:sz w:val="36"/>
      </w:rPr>
      <w:t xml:space="preserve">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w:t>
    </w:r>
    <w:r w:rsidR="008C6C4C">
      <w:rPr>
        <w:rFonts w:ascii="Arial Narrow" w:hAnsi="Arial Narrow" w:cs="Arial"/>
        <w:b/>
        <w:i/>
        <w:u w:val="single"/>
      </w:rPr>
      <w:t xml:space="preserve">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57E30">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4CDD"/>
    <w:multiLevelType w:val="hybridMultilevel"/>
    <w:tmpl w:val="243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3A0"/>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A31997"/>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CC13070"/>
    <w:multiLevelType w:val="hybridMultilevel"/>
    <w:tmpl w:val="93442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290099E"/>
    <w:multiLevelType w:val="hybridMultilevel"/>
    <w:tmpl w:val="6ECAB286"/>
    <w:lvl w:ilvl="0" w:tplc="90A6CE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641F16"/>
    <w:multiLevelType w:val="hybridMultilevel"/>
    <w:tmpl w:val="86166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C0D3331"/>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05E24"/>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6EA3CCA"/>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2"/>
  </w:num>
  <w:num w:numId="3">
    <w:abstractNumId w:val="9"/>
  </w:num>
  <w:num w:numId="4">
    <w:abstractNumId w:val="14"/>
  </w:num>
  <w:num w:numId="5">
    <w:abstractNumId w:val="11"/>
  </w:num>
  <w:num w:numId="6">
    <w:abstractNumId w:val="12"/>
  </w:num>
  <w:num w:numId="7">
    <w:abstractNumId w:val="0"/>
  </w:num>
  <w:num w:numId="8">
    <w:abstractNumId w:val="1"/>
  </w:num>
  <w:num w:numId="9">
    <w:abstractNumId w:val="13"/>
  </w:num>
  <w:num w:numId="10">
    <w:abstractNumId w:val="3"/>
  </w:num>
  <w:num w:numId="11">
    <w:abstractNumId w:val="15"/>
  </w:num>
  <w:num w:numId="12">
    <w:abstractNumId w:val="5"/>
  </w:num>
  <w:num w:numId="13">
    <w:abstractNumId w:val="16"/>
  </w:num>
  <w:num w:numId="14">
    <w:abstractNumId w:val="4"/>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A43F2"/>
    <w:rsid w:val="000B14D5"/>
    <w:rsid w:val="000B7566"/>
    <w:rsid w:val="000C17D2"/>
    <w:rsid w:val="000D7EB0"/>
    <w:rsid w:val="000E7912"/>
    <w:rsid w:val="000F15DA"/>
    <w:rsid w:val="00101D11"/>
    <w:rsid w:val="00112217"/>
    <w:rsid w:val="00120D67"/>
    <w:rsid w:val="00121718"/>
    <w:rsid w:val="00137D8D"/>
    <w:rsid w:val="00151B7D"/>
    <w:rsid w:val="00171F9E"/>
    <w:rsid w:val="001902F9"/>
    <w:rsid w:val="00193526"/>
    <w:rsid w:val="001A59AC"/>
    <w:rsid w:val="001C02FB"/>
    <w:rsid w:val="001C0617"/>
    <w:rsid w:val="001D1BC5"/>
    <w:rsid w:val="001F5B8A"/>
    <w:rsid w:val="00204E69"/>
    <w:rsid w:val="002060B2"/>
    <w:rsid w:val="0021032C"/>
    <w:rsid w:val="00217B0E"/>
    <w:rsid w:val="00220315"/>
    <w:rsid w:val="00223F2B"/>
    <w:rsid w:val="00230DAF"/>
    <w:rsid w:val="00233C26"/>
    <w:rsid w:val="00234CD2"/>
    <w:rsid w:val="00240AAC"/>
    <w:rsid w:val="00246F61"/>
    <w:rsid w:val="00260EEB"/>
    <w:rsid w:val="002617EF"/>
    <w:rsid w:val="00287290"/>
    <w:rsid w:val="002A3A11"/>
    <w:rsid w:val="002A442F"/>
    <w:rsid w:val="002D3506"/>
    <w:rsid w:val="002D3EF3"/>
    <w:rsid w:val="002D565E"/>
    <w:rsid w:val="002E3727"/>
    <w:rsid w:val="002F6CA8"/>
    <w:rsid w:val="003011F3"/>
    <w:rsid w:val="003247B0"/>
    <w:rsid w:val="003352AF"/>
    <w:rsid w:val="003474DA"/>
    <w:rsid w:val="00365BB6"/>
    <w:rsid w:val="0039214D"/>
    <w:rsid w:val="003A1F10"/>
    <w:rsid w:val="003B2223"/>
    <w:rsid w:val="003D001B"/>
    <w:rsid w:val="003E0BD2"/>
    <w:rsid w:val="003E694A"/>
    <w:rsid w:val="004043CD"/>
    <w:rsid w:val="00431B0E"/>
    <w:rsid w:val="00466802"/>
    <w:rsid w:val="00470FC5"/>
    <w:rsid w:val="0047194C"/>
    <w:rsid w:val="004827E0"/>
    <w:rsid w:val="00491A8E"/>
    <w:rsid w:val="004969ED"/>
    <w:rsid w:val="00496A2D"/>
    <w:rsid w:val="00496F05"/>
    <w:rsid w:val="004A5722"/>
    <w:rsid w:val="004A7764"/>
    <w:rsid w:val="004B3756"/>
    <w:rsid w:val="004B7D08"/>
    <w:rsid w:val="004D066D"/>
    <w:rsid w:val="004D3917"/>
    <w:rsid w:val="004D770F"/>
    <w:rsid w:val="004E4ACA"/>
    <w:rsid w:val="00502A6B"/>
    <w:rsid w:val="00507F9E"/>
    <w:rsid w:val="005119CB"/>
    <w:rsid w:val="005162EA"/>
    <w:rsid w:val="00531E56"/>
    <w:rsid w:val="00536384"/>
    <w:rsid w:val="005422B9"/>
    <w:rsid w:val="00545F3D"/>
    <w:rsid w:val="00550138"/>
    <w:rsid w:val="005520CD"/>
    <w:rsid w:val="00555D72"/>
    <w:rsid w:val="00562245"/>
    <w:rsid w:val="0057079D"/>
    <w:rsid w:val="005A297D"/>
    <w:rsid w:val="005C39CF"/>
    <w:rsid w:val="005C579A"/>
    <w:rsid w:val="005C659B"/>
    <w:rsid w:val="005F0A8C"/>
    <w:rsid w:val="0060330C"/>
    <w:rsid w:val="00624E9D"/>
    <w:rsid w:val="00645398"/>
    <w:rsid w:val="006845A7"/>
    <w:rsid w:val="006A3B04"/>
    <w:rsid w:val="00710A61"/>
    <w:rsid w:val="00711395"/>
    <w:rsid w:val="00720D96"/>
    <w:rsid w:val="00735815"/>
    <w:rsid w:val="00736422"/>
    <w:rsid w:val="00752146"/>
    <w:rsid w:val="00763DFD"/>
    <w:rsid w:val="0079285D"/>
    <w:rsid w:val="00796BA9"/>
    <w:rsid w:val="007A2FC9"/>
    <w:rsid w:val="007B59E4"/>
    <w:rsid w:val="007B728A"/>
    <w:rsid w:val="007C42D9"/>
    <w:rsid w:val="007D0B7A"/>
    <w:rsid w:val="007D5EE1"/>
    <w:rsid w:val="007E0C49"/>
    <w:rsid w:val="007E5817"/>
    <w:rsid w:val="007F1A98"/>
    <w:rsid w:val="00814E2C"/>
    <w:rsid w:val="00817AF4"/>
    <w:rsid w:val="00834DBC"/>
    <w:rsid w:val="008445E4"/>
    <w:rsid w:val="00877E16"/>
    <w:rsid w:val="00892E5A"/>
    <w:rsid w:val="00894808"/>
    <w:rsid w:val="0089647E"/>
    <w:rsid w:val="008C1474"/>
    <w:rsid w:val="008C1586"/>
    <w:rsid w:val="008C6C4C"/>
    <w:rsid w:val="008E74D8"/>
    <w:rsid w:val="00901CE7"/>
    <w:rsid w:val="00911A74"/>
    <w:rsid w:val="00913C2E"/>
    <w:rsid w:val="00916367"/>
    <w:rsid w:val="00930C10"/>
    <w:rsid w:val="0093500B"/>
    <w:rsid w:val="00957E30"/>
    <w:rsid w:val="0096063D"/>
    <w:rsid w:val="00962669"/>
    <w:rsid w:val="00965FFD"/>
    <w:rsid w:val="0097319B"/>
    <w:rsid w:val="00983E1D"/>
    <w:rsid w:val="009B20EC"/>
    <w:rsid w:val="009D34A5"/>
    <w:rsid w:val="009D3699"/>
    <w:rsid w:val="00A146BF"/>
    <w:rsid w:val="00A22CEC"/>
    <w:rsid w:val="00A31862"/>
    <w:rsid w:val="00A40796"/>
    <w:rsid w:val="00A50A47"/>
    <w:rsid w:val="00A54153"/>
    <w:rsid w:val="00A607B8"/>
    <w:rsid w:val="00A71EA4"/>
    <w:rsid w:val="00A72838"/>
    <w:rsid w:val="00A732AB"/>
    <w:rsid w:val="00A801FF"/>
    <w:rsid w:val="00A81151"/>
    <w:rsid w:val="00A95F88"/>
    <w:rsid w:val="00AB068B"/>
    <w:rsid w:val="00AB104A"/>
    <w:rsid w:val="00AB3480"/>
    <w:rsid w:val="00AB4F91"/>
    <w:rsid w:val="00AE004A"/>
    <w:rsid w:val="00AE39B5"/>
    <w:rsid w:val="00AE76D4"/>
    <w:rsid w:val="00B0303F"/>
    <w:rsid w:val="00B15D7B"/>
    <w:rsid w:val="00B20277"/>
    <w:rsid w:val="00B23C4F"/>
    <w:rsid w:val="00B36796"/>
    <w:rsid w:val="00B54E83"/>
    <w:rsid w:val="00B55CED"/>
    <w:rsid w:val="00B62DF7"/>
    <w:rsid w:val="00B714D5"/>
    <w:rsid w:val="00B82536"/>
    <w:rsid w:val="00B841D3"/>
    <w:rsid w:val="00BD14B9"/>
    <w:rsid w:val="00C0329D"/>
    <w:rsid w:val="00C35CF9"/>
    <w:rsid w:val="00C36823"/>
    <w:rsid w:val="00C408EA"/>
    <w:rsid w:val="00C52B72"/>
    <w:rsid w:val="00C851FD"/>
    <w:rsid w:val="00C90DBD"/>
    <w:rsid w:val="00C96785"/>
    <w:rsid w:val="00CA5EBA"/>
    <w:rsid w:val="00CC0FA0"/>
    <w:rsid w:val="00CD1D1F"/>
    <w:rsid w:val="00CD331E"/>
    <w:rsid w:val="00CD55E4"/>
    <w:rsid w:val="00CD75FB"/>
    <w:rsid w:val="00CE3A22"/>
    <w:rsid w:val="00D304C0"/>
    <w:rsid w:val="00D333FB"/>
    <w:rsid w:val="00D35287"/>
    <w:rsid w:val="00D439BE"/>
    <w:rsid w:val="00D4586E"/>
    <w:rsid w:val="00D5152D"/>
    <w:rsid w:val="00D606EC"/>
    <w:rsid w:val="00D647E1"/>
    <w:rsid w:val="00D70B47"/>
    <w:rsid w:val="00D73671"/>
    <w:rsid w:val="00D80E47"/>
    <w:rsid w:val="00D90AF7"/>
    <w:rsid w:val="00DB40DD"/>
    <w:rsid w:val="00DC2D3C"/>
    <w:rsid w:val="00DD663C"/>
    <w:rsid w:val="00DE0227"/>
    <w:rsid w:val="00DE2D51"/>
    <w:rsid w:val="00DE4704"/>
    <w:rsid w:val="00DE62E1"/>
    <w:rsid w:val="00DF1875"/>
    <w:rsid w:val="00E033A7"/>
    <w:rsid w:val="00E126D4"/>
    <w:rsid w:val="00E16754"/>
    <w:rsid w:val="00E27A45"/>
    <w:rsid w:val="00E61ED0"/>
    <w:rsid w:val="00E70AF4"/>
    <w:rsid w:val="00E97146"/>
    <w:rsid w:val="00EA2E66"/>
    <w:rsid w:val="00EB4F78"/>
    <w:rsid w:val="00EC1234"/>
    <w:rsid w:val="00ED2C27"/>
    <w:rsid w:val="00ED515E"/>
    <w:rsid w:val="00EE41CA"/>
    <w:rsid w:val="00EF24E7"/>
    <w:rsid w:val="00EF668D"/>
    <w:rsid w:val="00F07474"/>
    <w:rsid w:val="00F25A05"/>
    <w:rsid w:val="00F25A53"/>
    <w:rsid w:val="00F3210E"/>
    <w:rsid w:val="00F328F6"/>
    <w:rsid w:val="00F3726A"/>
    <w:rsid w:val="00F434DB"/>
    <w:rsid w:val="00F5584C"/>
    <w:rsid w:val="00F60004"/>
    <w:rsid w:val="00F62078"/>
    <w:rsid w:val="00F70485"/>
    <w:rsid w:val="00F72EEC"/>
    <w:rsid w:val="00F97881"/>
    <w:rsid w:val="00FA09B9"/>
    <w:rsid w:val="00FA1A22"/>
    <w:rsid w:val="00FA3ADF"/>
    <w:rsid w:val="00FC1EB4"/>
    <w:rsid w:val="00FC6316"/>
    <w:rsid w:val="00FD4372"/>
    <w:rsid w:val="00FD4379"/>
    <w:rsid w:val="00FF3B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73FB8428"/>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paragraph" w:styleId="ListParagraph">
    <w:name w:val="List Paragraph"/>
    <w:basedOn w:val="Normal"/>
    <w:uiPriority w:val="34"/>
    <w:qFormat/>
    <w:rsid w:val="00FA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884D-8B94-4D61-908B-CF6DAEC9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2142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Mountaineering</vt:lpstr>
    </vt:vector>
  </TitlesOfParts>
  <Company>US Scouting Service Project, Inc.</Company>
  <LinksUpToDate>false</LinksUpToDate>
  <CharactersWithSpaces>2438</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COPE</dc:title>
  <dc:subject>Merit Badge Workbook</dc:subject>
  <dc:creator>Paul Wolf</dc:creator>
  <cp:keywords/>
  <cp:lastModifiedBy>Paul Wolf</cp:lastModifiedBy>
  <cp:revision>5</cp:revision>
  <cp:lastPrinted>2016-11-08T17:01:00Z</cp:lastPrinted>
  <dcterms:created xsi:type="dcterms:W3CDTF">2016-11-08T04:10:00Z</dcterms:created>
  <dcterms:modified xsi:type="dcterms:W3CDTF">2016-11-08T17:01:00Z</dcterms:modified>
</cp:coreProperties>
</file>